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219A3" w14:textId="37FB8048" w:rsidR="00B70462" w:rsidRPr="002944D9" w:rsidRDefault="00B70462" w:rsidP="00B70462">
      <w:pPr>
        <w:spacing w:after="218"/>
        <w:jc w:val="center"/>
        <w:rPr>
          <w:rFonts w:ascii="Calibri" w:eastAsia="Calibri" w:hAnsi="Calibri" w:cs="Calibri"/>
          <w:b/>
          <w:iCs/>
          <w:color w:val="000000"/>
          <w:sz w:val="28"/>
          <w:szCs w:val="28"/>
          <w:u w:val="single" w:color="000000"/>
          <w:lang w:eastAsia="en-GB"/>
        </w:rPr>
      </w:pPr>
      <w:r w:rsidRPr="002944D9">
        <w:rPr>
          <w:rFonts w:ascii="Calibri" w:eastAsia="Calibri" w:hAnsi="Calibri" w:cs="Calibri"/>
          <w:b/>
          <w:iCs/>
          <w:color w:val="000000"/>
          <w:sz w:val="28"/>
          <w:szCs w:val="28"/>
          <w:u w:val="single" w:color="000000"/>
          <w:lang w:eastAsia="en-GB"/>
        </w:rPr>
        <w:t xml:space="preserve">LEADERSHIP </w:t>
      </w:r>
      <w:r w:rsidR="001F2350">
        <w:rPr>
          <w:rFonts w:ascii="Calibri" w:eastAsia="Calibri" w:hAnsi="Calibri" w:cs="Calibri"/>
          <w:b/>
          <w:iCs/>
          <w:color w:val="000000"/>
          <w:sz w:val="28"/>
          <w:szCs w:val="28"/>
          <w:u w:val="single" w:color="000000"/>
          <w:lang w:eastAsia="en-GB"/>
        </w:rPr>
        <w:t>and</w:t>
      </w:r>
      <w:r w:rsidRPr="002944D9">
        <w:rPr>
          <w:rFonts w:ascii="Calibri" w:eastAsia="Calibri" w:hAnsi="Calibri" w:cs="Calibri"/>
          <w:b/>
          <w:iCs/>
          <w:color w:val="000000"/>
          <w:sz w:val="28"/>
          <w:szCs w:val="28"/>
          <w:u w:val="single" w:color="000000"/>
          <w:lang w:eastAsia="en-GB"/>
        </w:rPr>
        <w:t xml:space="preserve"> WELLBEING PACK </w:t>
      </w:r>
    </w:p>
    <w:p w14:paraId="108E44E7" w14:textId="01ABCB7A" w:rsidR="00B70462" w:rsidRPr="002944D9" w:rsidRDefault="00B70462" w:rsidP="00B70462">
      <w:pPr>
        <w:spacing w:after="218"/>
        <w:jc w:val="center"/>
        <w:rPr>
          <w:rFonts w:ascii="Calibri" w:eastAsia="Calibri" w:hAnsi="Calibri" w:cs="Calibri"/>
          <w:b/>
          <w:iCs/>
          <w:color w:val="000000"/>
          <w:sz w:val="28"/>
          <w:szCs w:val="28"/>
          <w:lang w:eastAsia="en-GB"/>
        </w:rPr>
      </w:pPr>
      <w:r>
        <w:rPr>
          <w:rFonts w:ascii="Calibri" w:eastAsia="Calibri" w:hAnsi="Calibri" w:cs="Calibri"/>
          <w:b/>
          <w:iCs/>
          <w:color w:val="000000"/>
          <w:sz w:val="28"/>
          <w:szCs w:val="28"/>
          <w:lang w:eastAsia="en-GB"/>
        </w:rPr>
        <w:t>October</w:t>
      </w:r>
      <w:r w:rsidRPr="002944D9">
        <w:rPr>
          <w:rFonts w:ascii="Calibri" w:eastAsia="Calibri" w:hAnsi="Calibri" w:cs="Calibri"/>
          <w:b/>
          <w:iCs/>
          <w:color w:val="000000"/>
          <w:sz w:val="28"/>
          <w:szCs w:val="28"/>
          <w:lang w:eastAsia="en-GB"/>
        </w:rPr>
        <w:t xml:space="preserve"> 2026  </w:t>
      </w:r>
    </w:p>
    <w:p w14:paraId="3CF61EB8" w14:textId="77777777" w:rsidR="00B70462" w:rsidRPr="002944D9" w:rsidRDefault="00B70462" w:rsidP="00B70462">
      <w:pPr>
        <w:spacing w:after="218"/>
        <w:jc w:val="center"/>
        <w:rPr>
          <w:rFonts w:ascii="Calibri" w:eastAsia="Calibri" w:hAnsi="Calibri" w:cs="Calibri"/>
          <w:b/>
          <w:iCs/>
          <w:color w:val="000000"/>
          <w:sz w:val="28"/>
          <w:szCs w:val="28"/>
          <w:u w:val="single"/>
          <w:lang w:eastAsia="en-GB"/>
        </w:rPr>
      </w:pPr>
      <w:r w:rsidRPr="002944D9">
        <w:rPr>
          <w:rFonts w:ascii="Calibri" w:eastAsia="Calibri" w:hAnsi="Calibri" w:cs="Calibri"/>
          <w:b/>
          <w:iCs/>
          <w:color w:val="000000"/>
          <w:sz w:val="28"/>
          <w:szCs w:val="28"/>
          <w:u w:val="single"/>
          <w:lang w:eastAsia="en-GB"/>
        </w:rPr>
        <w:t>The 20</w:t>
      </w:r>
      <w:r w:rsidRPr="002944D9">
        <w:rPr>
          <w:rFonts w:ascii="Calibri" w:eastAsia="Calibri" w:hAnsi="Calibri" w:cs="Calibri"/>
          <w:b/>
          <w:iCs/>
          <w:color w:val="000000"/>
          <w:sz w:val="28"/>
          <w:szCs w:val="28"/>
          <w:u w:val="single"/>
          <w:vertAlign w:val="superscript"/>
          <w:lang w:eastAsia="en-GB"/>
        </w:rPr>
        <w:t>th</w:t>
      </w:r>
      <w:r w:rsidRPr="002944D9">
        <w:rPr>
          <w:rFonts w:ascii="Calibri" w:eastAsia="Calibri" w:hAnsi="Calibri" w:cs="Calibri"/>
          <w:b/>
          <w:iCs/>
          <w:color w:val="000000"/>
          <w:sz w:val="28"/>
          <w:szCs w:val="28"/>
          <w:u w:val="single"/>
          <w:lang w:eastAsia="en-GB"/>
        </w:rPr>
        <w:t xml:space="preserve"> Anniversary Editions</w:t>
      </w:r>
    </w:p>
    <w:p w14:paraId="490559A7" w14:textId="77777777" w:rsidR="00B70462" w:rsidRDefault="00B70462" w:rsidP="00B70462">
      <w:pPr>
        <w:rPr>
          <w:rFonts w:ascii="Calibri" w:hAnsi="Calibri" w:cs="Calibri"/>
          <w:sz w:val="24"/>
          <w:szCs w:val="24"/>
        </w:rPr>
      </w:pPr>
      <w:r w:rsidRPr="00C24802">
        <w:rPr>
          <w:rFonts w:ascii="Calibri" w:hAnsi="Calibri" w:cs="Calibri"/>
          <w:sz w:val="24"/>
          <w:szCs w:val="24"/>
        </w:rPr>
        <w:t>Welcome to this month’s edition.  Highlights include:</w:t>
      </w:r>
    </w:p>
    <w:p w14:paraId="75CCAAC2" w14:textId="6CC716F9" w:rsidR="00B70462" w:rsidRDefault="00B70462" w:rsidP="00203D1D">
      <w:pPr>
        <w:rPr>
          <w:rFonts w:ascii="Calibri" w:hAnsi="Calibri" w:cs="Calibri"/>
          <w:b/>
          <w:bCs/>
          <w:sz w:val="28"/>
          <w:szCs w:val="28"/>
        </w:rPr>
      </w:pPr>
      <w:r w:rsidRPr="00E7720E">
        <w:rPr>
          <w:rFonts w:ascii="Calibri" w:hAnsi="Calibri" w:cs="Calibri"/>
          <w:sz w:val="24"/>
          <w:szCs w:val="24"/>
        </w:rPr>
        <w:t>Damian Piper CBE our Resilience Coach starts this month edition with:</w:t>
      </w:r>
      <w:r w:rsidR="00203D1D">
        <w:rPr>
          <w:rFonts w:ascii="Calibri" w:hAnsi="Calibri" w:cs="Calibri"/>
          <w:sz w:val="24"/>
          <w:szCs w:val="24"/>
        </w:rPr>
        <w:t xml:space="preserve"> </w:t>
      </w:r>
      <w:r w:rsidR="00203D1D" w:rsidRPr="00203D1D">
        <w:rPr>
          <w:rFonts w:ascii="Calibri" w:hAnsi="Calibri" w:cs="Calibri"/>
          <w:b/>
          <w:bCs/>
          <w:sz w:val="24"/>
          <w:szCs w:val="24"/>
        </w:rPr>
        <w:t>How Much Commitment Do You Actually Need?</w:t>
      </w:r>
      <w:r w:rsidR="00203D1D">
        <w:rPr>
          <w:rFonts w:ascii="Calibri" w:hAnsi="Calibri" w:cs="Calibri"/>
          <w:b/>
          <w:bCs/>
          <w:sz w:val="24"/>
          <w:szCs w:val="24"/>
        </w:rPr>
        <w:t xml:space="preserve"> “</w:t>
      </w:r>
      <w:r w:rsidR="00203D1D" w:rsidRPr="00203D1D">
        <w:rPr>
          <w:rFonts w:ascii="Calibri" w:hAnsi="Calibri" w:cs="Calibri"/>
          <w:sz w:val="24"/>
          <w:szCs w:val="24"/>
        </w:rPr>
        <w:t>I was coaching someone recently, they had a goal they wanted to pursue, and we were looking at what might get in the way. I made the point that, whatever they were working towards, time spent consciously considering the setbacks that might come is time well spent</w:t>
      </w:r>
      <w:r w:rsidR="007C6180">
        <w:rPr>
          <w:rFonts w:ascii="Calibri" w:hAnsi="Calibri" w:cs="Calibri"/>
          <w:sz w:val="24"/>
          <w:szCs w:val="24"/>
        </w:rPr>
        <w:t>….”</w:t>
      </w:r>
    </w:p>
    <w:p w14:paraId="22102E69" w14:textId="3D84F57F" w:rsidR="00B70462" w:rsidRPr="00462A15" w:rsidRDefault="00B77F77">
      <w:pPr>
        <w:rPr>
          <w:rFonts w:ascii="Calibri" w:hAnsi="Calibri" w:cs="Calibri"/>
          <w:sz w:val="24"/>
          <w:szCs w:val="24"/>
        </w:rPr>
      </w:pPr>
      <w:r>
        <w:rPr>
          <w:rFonts w:ascii="Calibri" w:hAnsi="Calibri" w:cs="Calibri"/>
          <w:sz w:val="24"/>
          <w:szCs w:val="24"/>
        </w:rPr>
        <w:t>From me:</w:t>
      </w:r>
      <w:r w:rsidR="00417633">
        <w:rPr>
          <w:rFonts w:ascii="Calibri" w:hAnsi="Calibri" w:cs="Calibri"/>
          <w:b/>
          <w:bCs/>
          <w:sz w:val="24"/>
          <w:szCs w:val="24"/>
        </w:rPr>
        <w:t xml:space="preserve"> </w:t>
      </w:r>
      <w:r w:rsidR="00EC2ECE" w:rsidRPr="00EC2ECE">
        <w:rPr>
          <w:rFonts w:ascii="Calibri" w:hAnsi="Calibri" w:cs="Calibri"/>
          <w:b/>
          <w:bCs/>
          <w:sz w:val="24"/>
          <w:szCs w:val="24"/>
        </w:rPr>
        <w:t>The ‘Rock’ within your team and or company and its importance</w:t>
      </w:r>
      <w:r w:rsidR="00462A15">
        <w:rPr>
          <w:rFonts w:ascii="Calibri" w:hAnsi="Calibri" w:cs="Calibri"/>
          <w:b/>
          <w:bCs/>
          <w:sz w:val="24"/>
          <w:szCs w:val="24"/>
        </w:rPr>
        <w:t xml:space="preserve"> </w:t>
      </w:r>
      <w:r w:rsidR="00955D8A">
        <w:rPr>
          <w:rFonts w:ascii="Calibri" w:hAnsi="Calibri" w:cs="Calibri"/>
          <w:b/>
          <w:bCs/>
          <w:sz w:val="24"/>
          <w:szCs w:val="24"/>
        </w:rPr>
        <w:t>“</w:t>
      </w:r>
      <w:r w:rsidR="00462A15" w:rsidRPr="00462A15">
        <w:rPr>
          <w:rFonts w:ascii="Calibri" w:hAnsi="Calibri" w:cs="Calibri"/>
          <w:sz w:val="24"/>
          <w:szCs w:val="24"/>
        </w:rPr>
        <w:t>I arrived in my new appointment as a Managing Director in 2009.</w:t>
      </w:r>
      <w:r w:rsidR="007C5F9C">
        <w:rPr>
          <w:rFonts w:ascii="Calibri" w:hAnsi="Calibri" w:cs="Calibri"/>
          <w:sz w:val="24"/>
          <w:szCs w:val="24"/>
        </w:rPr>
        <w:t xml:space="preserve"> </w:t>
      </w:r>
      <w:r w:rsidR="007C5F9C" w:rsidRPr="007C5F9C">
        <w:rPr>
          <w:rFonts w:ascii="Calibri" w:hAnsi="Calibri" w:cs="Calibri"/>
          <w:sz w:val="24"/>
          <w:szCs w:val="24"/>
        </w:rPr>
        <w:t xml:space="preserve">Moments after meeting my new colleague </w:t>
      </w:r>
      <w:r w:rsidR="007C5F9C" w:rsidRPr="009551C0">
        <w:rPr>
          <w:rFonts w:ascii="Calibri" w:hAnsi="Calibri" w:cs="Calibri"/>
          <w:b/>
          <w:bCs/>
          <w:color w:val="0070C0"/>
          <w:sz w:val="24"/>
          <w:szCs w:val="24"/>
        </w:rPr>
        <w:t>Angela Atkin</w:t>
      </w:r>
      <w:r w:rsidR="007C5F9C" w:rsidRPr="007C5F9C">
        <w:rPr>
          <w:rFonts w:ascii="Calibri" w:hAnsi="Calibri" w:cs="Calibri"/>
          <w:sz w:val="24"/>
          <w:szCs w:val="24"/>
        </w:rPr>
        <w:t>, the nerves disappeared, I knew I was going to be working alongside a super professional and someone who I would enjoy working with.</w:t>
      </w:r>
      <w:r w:rsidR="004C2DDD">
        <w:rPr>
          <w:rFonts w:ascii="Calibri" w:hAnsi="Calibri" w:cs="Calibri"/>
          <w:sz w:val="24"/>
          <w:szCs w:val="24"/>
        </w:rPr>
        <w:t xml:space="preserve"> Someone who I came to depend on for 15 years </w:t>
      </w:r>
      <w:r w:rsidR="004C2DDD" w:rsidRPr="004C2DDD">
        <w:rPr>
          <w:rFonts w:ascii="Calibri" w:hAnsi="Calibri" w:cs="Calibri"/>
          <w:sz w:val="24"/>
          <w:szCs w:val="24"/>
        </w:rPr>
        <w:t>and someone who continues to be a ‘Rock’ for the company I worked for long after I retired</w:t>
      </w:r>
      <w:r w:rsidR="0027470A">
        <w:rPr>
          <w:rFonts w:ascii="Calibri" w:hAnsi="Calibri" w:cs="Calibri"/>
          <w:sz w:val="24"/>
          <w:szCs w:val="24"/>
        </w:rPr>
        <w:t>……</w:t>
      </w:r>
      <w:r w:rsidR="00955D8A">
        <w:rPr>
          <w:rFonts w:ascii="Calibri" w:hAnsi="Calibri" w:cs="Calibri"/>
          <w:sz w:val="24"/>
          <w:szCs w:val="24"/>
        </w:rPr>
        <w:t>”</w:t>
      </w:r>
    </w:p>
    <w:p w14:paraId="31E49C2E" w14:textId="5083BE1E" w:rsidR="00B70462" w:rsidRPr="00CB60E2" w:rsidRDefault="00F416C2">
      <w:pPr>
        <w:rPr>
          <w:rFonts w:ascii="Calibri" w:hAnsi="Calibri" w:cs="Calibri"/>
          <w:sz w:val="24"/>
          <w:szCs w:val="24"/>
        </w:rPr>
      </w:pPr>
      <w:r w:rsidRPr="000613B8">
        <w:rPr>
          <w:rFonts w:ascii="Calibri" w:hAnsi="Calibri" w:cs="Calibri"/>
          <w:sz w:val="24"/>
          <w:szCs w:val="24"/>
        </w:rPr>
        <w:t>I have included two pieces from one of my favourite Leadership</w:t>
      </w:r>
      <w:r w:rsidR="00DE5E16">
        <w:rPr>
          <w:rFonts w:ascii="Calibri" w:hAnsi="Calibri" w:cs="Calibri"/>
          <w:sz w:val="24"/>
          <w:szCs w:val="24"/>
        </w:rPr>
        <w:t xml:space="preserve"> resources </w:t>
      </w:r>
      <w:r w:rsidR="00DE5E16" w:rsidRPr="00F77E33">
        <w:rPr>
          <w:rFonts w:ascii="Calibri" w:hAnsi="Calibri" w:cs="Calibri"/>
          <w:sz w:val="24"/>
          <w:szCs w:val="24"/>
          <w:u w:val="single"/>
        </w:rPr>
        <w:t>‘The Centre for Army Leadership</w:t>
      </w:r>
      <w:proofErr w:type="gramStart"/>
      <w:r w:rsidR="00DE5E16" w:rsidRPr="00F77E33">
        <w:rPr>
          <w:rFonts w:ascii="Calibri" w:hAnsi="Calibri" w:cs="Calibri"/>
          <w:sz w:val="24"/>
          <w:szCs w:val="24"/>
          <w:u w:val="single"/>
        </w:rPr>
        <w:t>’</w:t>
      </w:r>
      <w:r w:rsidR="00F77E33">
        <w:rPr>
          <w:rFonts w:ascii="Calibri" w:hAnsi="Calibri" w:cs="Calibri"/>
          <w:b/>
          <w:bCs/>
          <w:sz w:val="24"/>
          <w:szCs w:val="24"/>
        </w:rPr>
        <w:t xml:space="preserve">  ‘</w:t>
      </w:r>
      <w:proofErr w:type="gramEnd"/>
      <w:r w:rsidR="00F77E33">
        <w:rPr>
          <w:rFonts w:ascii="Calibri" w:hAnsi="Calibri" w:cs="Calibri"/>
          <w:b/>
          <w:bCs/>
          <w:sz w:val="24"/>
          <w:szCs w:val="24"/>
        </w:rPr>
        <w:t>Followship Behavioural Styles’</w:t>
      </w:r>
      <w:r w:rsidR="00DE5E16" w:rsidRPr="00DE5E16">
        <w:rPr>
          <w:rFonts w:ascii="Calibri" w:hAnsi="Calibri" w:cs="Calibri"/>
          <w:b/>
          <w:bCs/>
          <w:sz w:val="24"/>
          <w:szCs w:val="24"/>
        </w:rPr>
        <w:t xml:space="preserve"> </w:t>
      </w:r>
      <w:r w:rsidR="00F77E33">
        <w:rPr>
          <w:rFonts w:ascii="Calibri" w:hAnsi="Calibri" w:cs="Calibri"/>
          <w:sz w:val="24"/>
          <w:szCs w:val="24"/>
        </w:rPr>
        <w:t xml:space="preserve">and </w:t>
      </w:r>
      <w:r w:rsidR="00E05E48">
        <w:rPr>
          <w:rFonts w:ascii="Calibri" w:hAnsi="Calibri" w:cs="Calibri"/>
          <w:b/>
          <w:bCs/>
          <w:sz w:val="24"/>
          <w:szCs w:val="24"/>
        </w:rPr>
        <w:t>‘The Army Leadership Code’</w:t>
      </w:r>
      <w:r w:rsidR="00CB60E2">
        <w:rPr>
          <w:rFonts w:ascii="Calibri" w:hAnsi="Calibri" w:cs="Calibri"/>
          <w:b/>
          <w:bCs/>
          <w:sz w:val="24"/>
          <w:szCs w:val="24"/>
        </w:rPr>
        <w:t xml:space="preserve"> </w:t>
      </w:r>
    </w:p>
    <w:p w14:paraId="26CC9E57" w14:textId="74A5BD64" w:rsidR="00DE5E16" w:rsidRPr="00D162C7" w:rsidRDefault="00DE5E16" w:rsidP="00DE5E16">
      <w:pPr>
        <w:rPr>
          <w:rFonts w:ascii="Calibri" w:hAnsi="Calibri" w:cs="Calibri"/>
          <w:sz w:val="24"/>
          <w:szCs w:val="24"/>
        </w:rPr>
      </w:pPr>
      <w:r w:rsidRPr="00DE5E16">
        <w:rPr>
          <w:rFonts w:ascii="Calibri" w:hAnsi="Calibri" w:cs="Calibri"/>
          <w:b/>
          <w:bCs/>
          <w:sz w:val="24"/>
          <w:szCs w:val="24"/>
        </w:rPr>
        <w:t>Being Bettina’s Mum &amp; Dad: Discovery &amp; Endurance</w:t>
      </w:r>
      <w:r>
        <w:rPr>
          <w:rFonts w:ascii="Calibri" w:hAnsi="Calibri" w:cs="Calibri"/>
          <w:b/>
          <w:bCs/>
          <w:sz w:val="24"/>
          <w:szCs w:val="24"/>
        </w:rPr>
        <w:t xml:space="preserve"> </w:t>
      </w:r>
      <w:proofErr w:type="gramStart"/>
      <w:r w:rsidRPr="00DE5E16">
        <w:rPr>
          <w:rFonts w:ascii="Calibri" w:hAnsi="Calibri" w:cs="Calibri"/>
          <w:b/>
          <w:bCs/>
          <w:sz w:val="24"/>
          <w:szCs w:val="24"/>
        </w:rPr>
        <w:t>By</w:t>
      </w:r>
      <w:proofErr w:type="gramEnd"/>
      <w:r w:rsidRPr="00DE5E16">
        <w:rPr>
          <w:rFonts w:ascii="Calibri" w:hAnsi="Calibri" w:cs="Calibri"/>
          <w:b/>
          <w:bCs/>
          <w:sz w:val="24"/>
          <w:szCs w:val="24"/>
        </w:rPr>
        <w:t xml:space="preserve"> Joyce Raw</w:t>
      </w:r>
      <w:r w:rsidR="00D162C7">
        <w:rPr>
          <w:rFonts w:ascii="Calibri" w:hAnsi="Calibri" w:cs="Calibri"/>
          <w:b/>
          <w:bCs/>
          <w:sz w:val="24"/>
          <w:szCs w:val="24"/>
        </w:rPr>
        <w:t xml:space="preserve"> “</w:t>
      </w:r>
      <w:r w:rsidR="00D162C7" w:rsidRPr="00D162C7">
        <w:rPr>
          <w:rFonts w:ascii="Calibri" w:hAnsi="Calibri" w:cs="Calibri"/>
          <w:sz w:val="24"/>
          <w:szCs w:val="24"/>
        </w:rPr>
        <w:t>Most parents will agree that having children has changed their lives.  A child can change your perceptions of the world, your attitudes towards others and a sense of mortality that you may have previously ignored!  However, having a child with a disability brings an enhancement to those areas and can challenge every aspect of your world, including your own strengths and weaknesses</w:t>
      </w:r>
      <w:r w:rsidR="00FF42F2">
        <w:rPr>
          <w:rFonts w:ascii="Calibri" w:hAnsi="Calibri" w:cs="Calibri"/>
          <w:sz w:val="24"/>
          <w:szCs w:val="24"/>
        </w:rPr>
        <w:t>…”</w:t>
      </w:r>
    </w:p>
    <w:p w14:paraId="2F4A1904" w14:textId="77777777" w:rsidR="001B6EFD" w:rsidRPr="00B32470" w:rsidRDefault="001B6EFD" w:rsidP="001B6EFD">
      <w:pPr>
        <w:rPr>
          <w:rFonts w:ascii="Calibri" w:hAnsi="Calibri" w:cs="Calibri"/>
          <w:b/>
          <w:bCs/>
          <w:color w:val="EE0000"/>
          <w:sz w:val="24"/>
          <w:szCs w:val="24"/>
        </w:rPr>
      </w:pPr>
      <w:r w:rsidRPr="00B32470">
        <w:rPr>
          <w:rFonts w:ascii="Calibri" w:hAnsi="Calibri" w:cs="Calibri"/>
          <w:b/>
          <w:bCs/>
          <w:color w:val="EE0000"/>
          <w:sz w:val="24"/>
          <w:szCs w:val="24"/>
        </w:rPr>
        <w:t>There are lots more in this month’s edition so let’s dive in together……</w:t>
      </w:r>
    </w:p>
    <w:p w14:paraId="48AE89F1" w14:textId="77777777" w:rsidR="001B6EFD" w:rsidRDefault="001B6EFD" w:rsidP="001B6EFD">
      <w:pPr>
        <w:spacing w:after="217" w:line="27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Steve Raw FioL</w:t>
      </w:r>
    </w:p>
    <w:p w14:paraId="6AEEB412" w14:textId="77777777" w:rsidR="001B6EFD" w:rsidRPr="00B32470" w:rsidRDefault="001B6EFD" w:rsidP="001B6EFD">
      <w:pPr>
        <w:spacing w:after="217" w:line="27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 xml:space="preserve">Blog:  </w:t>
      </w:r>
      <w:r w:rsidRPr="00B32470">
        <w:rPr>
          <w:rFonts w:ascii="Calibri" w:eastAsia="Calibri" w:hAnsi="Calibri" w:cs="Calibri"/>
          <w:color w:val="000000"/>
          <w:kern w:val="0"/>
          <w:sz w:val="24"/>
          <w:szCs w:val="24"/>
          <w:lang w:eastAsia="en-GB"/>
          <w14:ligatures w14:val="none"/>
        </w:rPr>
        <w:tab/>
      </w:r>
      <w:r w:rsidRPr="00B32470">
        <w:rPr>
          <w:rFonts w:ascii="Calibri" w:eastAsia="Calibri" w:hAnsi="Calibri" w:cs="Calibri"/>
          <w:color w:val="000000"/>
          <w:kern w:val="0"/>
          <w:sz w:val="24"/>
          <w:szCs w:val="24"/>
          <w:lang w:eastAsia="en-GB"/>
          <w14:ligatures w14:val="none"/>
        </w:rPr>
        <w:tab/>
      </w:r>
      <w:hyperlink r:id="rId5" w:history="1">
        <w:r w:rsidRPr="00B32470">
          <w:rPr>
            <w:rFonts w:ascii="Calibri" w:eastAsia="Calibri" w:hAnsi="Calibri" w:cs="Calibri"/>
            <w:color w:val="0563C1"/>
            <w:kern w:val="0"/>
            <w:sz w:val="24"/>
            <w:szCs w:val="24"/>
            <w:u w:val="single"/>
            <w:lang w:eastAsia="en-GB"/>
            <w14:ligatures w14:val="none"/>
          </w:rPr>
          <w:t>www.leadershipintheraw.org</w:t>
        </w:r>
      </w:hyperlink>
      <w:r w:rsidRPr="00B32470">
        <w:rPr>
          <w:rFonts w:ascii="Calibri" w:eastAsia="Calibri" w:hAnsi="Calibri" w:cs="Calibri"/>
          <w:color w:val="000000"/>
          <w:kern w:val="0"/>
          <w:sz w:val="24"/>
          <w:szCs w:val="24"/>
          <w:lang w:eastAsia="en-GB"/>
          <w14:ligatures w14:val="none"/>
        </w:rPr>
        <w:t xml:space="preserve">    </w:t>
      </w:r>
    </w:p>
    <w:p w14:paraId="627F085A" w14:textId="77777777" w:rsidR="001B6EFD" w:rsidRPr="00B32470" w:rsidRDefault="001B6EFD" w:rsidP="001B6EFD">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Instagram:</w:t>
      </w:r>
      <w:r w:rsidRPr="00B32470">
        <w:rPr>
          <w:rFonts w:ascii="Calibri" w:eastAsia="Calibri" w:hAnsi="Calibri" w:cs="Calibri"/>
          <w:color w:val="000000"/>
          <w:kern w:val="0"/>
          <w:sz w:val="24"/>
          <w:szCs w:val="24"/>
          <w:lang w:eastAsia="en-GB"/>
          <w14:ligatures w14:val="none"/>
        </w:rPr>
        <w:tab/>
        <w:t>@stephenraw6</w:t>
      </w:r>
    </w:p>
    <w:p w14:paraId="3E70619A" w14:textId="77777777" w:rsidR="001B6EFD" w:rsidRPr="00B32470" w:rsidRDefault="001B6EFD" w:rsidP="001B6EFD">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 xml:space="preserve">Twitter:            </w:t>
      </w:r>
      <w:r w:rsidRPr="00B32470">
        <w:rPr>
          <w:rFonts w:ascii="Calibri" w:eastAsia="Calibri" w:hAnsi="Calibri" w:cs="Calibri"/>
          <w:color w:val="000000"/>
          <w:kern w:val="0"/>
          <w:sz w:val="24"/>
          <w:szCs w:val="24"/>
          <w:lang w:eastAsia="en-GB"/>
          <w14:ligatures w14:val="none"/>
        </w:rPr>
        <w:tab/>
        <w:t xml:space="preserve">@SteveRaw836 </w:t>
      </w:r>
    </w:p>
    <w:p w14:paraId="785D22EA" w14:textId="77777777" w:rsidR="001B6EFD" w:rsidRPr="00B32470" w:rsidRDefault="001B6EFD" w:rsidP="001B6EFD">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Blue Sky:</w:t>
      </w:r>
      <w:r w:rsidRPr="00B32470">
        <w:rPr>
          <w:rFonts w:ascii="Calibri" w:eastAsia="Calibri" w:hAnsi="Calibri" w:cs="Calibri"/>
          <w:color w:val="000000"/>
          <w:kern w:val="0"/>
          <w:sz w:val="24"/>
          <w:szCs w:val="24"/>
          <w:lang w:eastAsia="en-GB"/>
          <w14:ligatures w14:val="none"/>
        </w:rPr>
        <w:tab/>
      </w:r>
      <w:hyperlink r:id="rId6" w:history="1">
        <w:r w:rsidRPr="00B32470">
          <w:rPr>
            <w:rFonts w:ascii="Calibri" w:eastAsia="Calibri" w:hAnsi="Calibri" w:cs="Calibri"/>
            <w:color w:val="467886" w:themeColor="hyperlink"/>
            <w:kern w:val="0"/>
            <w:sz w:val="24"/>
            <w:szCs w:val="24"/>
            <w:u w:val="single"/>
            <w:lang w:eastAsia="en-GB"/>
            <w14:ligatures w14:val="none"/>
          </w:rPr>
          <w:t>https://bsky.app/profile/steveraw.bsky.social</w:t>
        </w:r>
      </w:hyperlink>
      <w:r w:rsidRPr="00B32470">
        <w:rPr>
          <w:rFonts w:ascii="Calibri" w:eastAsia="Calibri" w:hAnsi="Calibri" w:cs="Calibri"/>
          <w:color w:val="000000"/>
          <w:kern w:val="0"/>
          <w:sz w:val="24"/>
          <w:szCs w:val="24"/>
          <w:lang w:eastAsia="en-GB"/>
          <w14:ligatures w14:val="none"/>
        </w:rPr>
        <w:t xml:space="preserve"> </w:t>
      </w:r>
    </w:p>
    <w:p w14:paraId="28116046" w14:textId="77777777" w:rsidR="001B6EFD" w:rsidRPr="00B32470" w:rsidRDefault="001B6EFD" w:rsidP="001B6EFD">
      <w:pPr>
        <w:spacing w:after="217" w:line="240" w:lineRule="auto"/>
        <w:ind w:left="11" w:hanging="10"/>
        <w:rPr>
          <w:rFonts w:ascii="Calibri" w:eastAsia="Calibri" w:hAnsi="Calibri" w:cs="Calibri"/>
          <w:color w:val="0563C1"/>
          <w:kern w:val="0"/>
          <w:sz w:val="24"/>
          <w:szCs w:val="24"/>
          <w:u w:val="single"/>
          <w:lang w:eastAsia="en-GB"/>
          <w14:ligatures w14:val="none"/>
        </w:rPr>
      </w:pPr>
      <w:r w:rsidRPr="00B32470">
        <w:rPr>
          <w:rFonts w:ascii="Calibri" w:eastAsia="Calibri" w:hAnsi="Calibri" w:cs="Calibri"/>
          <w:color w:val="000000"/>
          <w:kern w:val="0"/>
          <w:sz w:val="24"/>
          <w:szCs w:val="24"/>
          <w:lang w:eastAsia="en-GB"/>
          <w14:ligatures w14:val="none"/>
        </w:rPr>
        <w:t xml:space="preserve">LinkedIn:  </w:t>
      </w:r>
      <w:r w:rsidRPr="00B32470">
        <w:rPr>
          <w:rFonts w:ascii="Calibri" w:eastAsia="Calibri" w:hAnsi="Calibri" w:cs="Calibri"/>
          <w:color w:val="000000"/>
          <w:kern w:val="0"/>
          <w:sz w:val="24"/>
          <w:szCs w:val="24"/>
          <w:lang w:eastAsia="en-GB"/>
          <w14:ligatures w14:val="none"/>
        </w:rPr>
        <w:tab/>
      </w:r>
      <w:hyperlink r:id="rId7" w:history="1">
        <w:r w:rsidRPr="00B32470">
          <w:rPr>
            <w:rFonts w:ascii="Calibri" w:eastAsia="Calibri" w:hAnsi="Calibri" w:cs="Calibri"/>
            <w:color w:val="0563C1"/>
            <w:kern w:val="0"/>
            <w:sz w:val="24"/>
            <w:szCs w:val="24"/>
            <w:u w:val="single"/>
            <w:lang w:eastAsia="en-GB"/>
            <w14:ligatures w14:val="none"/>
          </w:rPr>
          <w:t>https://www.linkedin.com/in/steve-raw-72454721/</w:t>
        </w:r>
      </w:hyperlink>
    </w:p>
    <w:p w14:paraId="3DA71B3F" w14:textId="77777777" w:rsidR="001B6EFD" w:rsidRDefault="001B6EFD" w:rsidP="001B6EFD">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 xml:space="preserve">Facebook: </w:t>
      </w:r>
      <w:r w:rsidRPr="00B32470">
        <w:rPr>
          <w:rFonts w:ascii="Calibri" w:eastAsia="Calibri" w:hAnsi="Calibri" w:cs="Calibri"/>
          <w:color w:val="000000"/>
          <w:kern w:val="0"/>
          <w:sz w:val="24"/>
          <w:szCs w:val="24"/>
          <w:lang w:eastAsia="en-GB"/>
          <w14:ligatures w14:val="none"/>
        </w:rPr>
        <w:tab/>
      </w:r>
      <w:hyperlink r:id="rId8" w:history="1">
        <w:r w:rsidRPr="00B32470">
          <w:rPr>
            <w:rFonts w:ascii="Calibri" w:eastAsia="Calibri" w:hAnsi="Calibri" w:cs="Calibri"/>
            <w:color w:val="0563C1"/>
            <w:kern w:val="0"/>
            <w:sz w:val="24"/>
            <w:szCs w:val="24"/>
            <w:u w:val="single"/>
            <w:lang w:eastAsia="en-GB"/>
            <w14:ligatures w14:val="none"/>
          </w:rPr>
          <w:t>https://www.facebook.com/steve.raw.771/</w:t>
        </w:r>
      </w:hyperlink>
      <w:r w:rsidRPr="00B32470">
        <w:rPr>
          <w:rFonts w:ascii="Calibri" w:eastAsia="Calibri" w:hAnsi="Calibri" w:cs="Calibri"/>
          <w:color w:val="000000"/>
          <w:kern w:val="0"/>
          <w:sz w:val="24"/>
          <w:szCs w:val="24"/>
          <w:lang w:eastAsia="en-GB"/>
          <w14:ligatures w14:val="none"/>
        </w:rPr>
        <w:t xml:space="preserve"> </w:t>
      </w:r>
    </w:p>
    <w:p w14:paraId="5E57C02B" w14:textId="77777777" w:rsidR="001B6EFD" w:rsidRDefault="001B6EFD" w:rsidP="001B6EFD">
      <w:pPr>
        <w:spacing w:after="217" w:line="240" w:lineRule="auto"/>
        <w:ind w:left="11" w:hanging="10"/>
        <w:jc w:val="center"/>
        <w:rPr>
          <w:rFonts w:ascii="Calibri" w:eastAsia="Calibri" w:hAnsi="Calibri" w:cs="Calibri"/>
          <w:b/>
          <w:color w:val="000000"/>
          <w:sz w:val="24"/>
          <w:szCs w:val="24"/>
          <w:lang w:eastAsia="en-GB"/>
        </w:rPr>
      </w:pPr>
      <w:r w:rsidRPr="00B32470">
        <w:rPr>
          <w:rFonts w:ascii="Calibri" w:eastAsia="Calibri" w:hAnsi="Calibri" w:cs="Calibri"/>
          <w:b/>
          <w:color w:val="000000"/>
          <w:sz w:val="24"/>
          <w:szCs w:val="24"/>
          <w:lang w:eastAsia="en-GB"/>
        </w:rPr>
        <w:t>It’s not about how good you are,</w:t>
      </w:r>
      <w:r>
        <w:rPr>
          <w:rFonts w:ascii="Calibri" w:eastAsia="Calibri" w:hAnsi="Calibri" w:cs="Calibri"/>
          <w:b/>
          <w:color w:val="000000"/>
          <w:sz w:val="24"/>
          <w:szCs w:val="24"/>
          <w:lang w:eastAsia="en-GB"/>
        </w:rPr>
        <w:t xml:space="preserve"> </w:t>
      </w:r>
    </w:p>
    <w:p w14:paraId="4ECD141B" w14:textId="3C853BE6" w:rsidR="001B6EFD" w:rsidRDefault="001B6EFD" w:rsidP="001B6EFD">
      <w:pPr>
        <w:spacing w:after="217" w:line="240" w:lineRule="auto"/>
        <w:ind w:left="11" w:hanging="10"/>
        <w:jc w:val="center"/>
        <w:rPr>
          <w:rFonts w:ascii="Calibri" w:eastAsia="Calibri" w:hAnsi="Calibri" w:cs="Calibri"/>
          <w:b/>
          <w:color w:val="000000"/>
          <w:sz w:val="24"/>
          <w:szCs w:val="24"/>
          <w:lang w:eastAsia="en-GB"/>
        </w:rPr>
      </w:pPr>
      <w:r>
        <w:rPr>
          <w:rFonts w:ascii="Calibri" w:eastAsia="Calibri" w:hAnsi="Calibri" w:cs="Calibri"/>
          <w:b/>
          <w:color w:val="000000"/>
          <w:sz w:val="24"/>
          <w:szCs w:val="24"/>
          <w:lang w:eastAsia="en-GB"/>
        </w:rPr>
        <w:t>It’s</w:t>
      </w:r>
      <w:r w:rsidRPr="00B32470">
        <w:rPr>
          <w:rFonts w:ascii="Calibri" w:eastAsia="Calibri" w:hAnsi="Calibri" w:cs="Calibri"/>
          <w:b/>
          <w:color w:val="000000"/>
          <w:sz w:val="24"/>
          <w:szCs w:val="24"/>
          <w:lang w:eastAsia="en-GB"/>
        </w:rPr>
        <w:t xml:space="preserve"> how Good You want to be.</w:t>
      </w:r>
    </w:p>
    <w:p w14:paraId="4BC5DE58" w14:textId="77777777" w:rsidR="00311734" w:rsidRPr="00311734" w:rsidRDefault="00311734" w:rsidP="00311734">
      <w:pPr>
        <w:spacing w:before="100" w:beforeAutospacing="1" w:after="100" w:afterAutospacing="1" w:line="240" w:lineRule="auto"/>
        <w:outlineLvl w:val="1"/>
        <w:rPr>
          <w:rFonts w:ascii="Avenir Book" w:eastAsia="Times New Roman" w:hAnsi="Avenir Book" w:cs="Times New Roman"/>
          <w:b/>
          <w:bCs/>
          <w:kern w:val="0"/>
          <w:sz w:val="28"/>
          <w:szCs w:val="28"/>
          <w:lang w:eastAsia="en-GB"/>
          <w14:ligatures w14:val="none"/>
        </w:rPr>
      </w:pPr>
      <w:r w:rsidRPr="00311734">
        <w:rPr>
          <w:rFonts w:ascii="Avenir Book" w:eastAsia="Times New Roman" w:hAnsi="Avenir Book" w:cs="Times New Roman"/>
          <w:b/>
          <w:bCs/>
          <w:kern w:val="0"/>
          <w:sz w:val="28"/>
          <w:szCs w:val="28"/>
          <w:lang w:eastAsia="en-GB"/>
          <w14:ligatures w14:val="none"/>
        </w:rPr>
        <w:lastRenderedPageBreak/>
        <w:t>How Much Commitment Do You Actually Need?</w:t>
      </w:r>
    </w:p>
    <w:p w14:paraId="00EFB3C8"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I was coaching someone recently, they had a goal they wanted to pursue, and we were looking at what might get in the way. I made the point that, whatever they were working towards, time spent consciously considering the setbacks that might come is time well spent. This helps shift us from the motivation we feel when we set a goal to real commitment to what's required.</w:t>
      </w:r>
    </w:p>
    <w:p w14:paraId="06D0C305"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Then they asked me a question: "How much commitment do you think I need?"</w:t>
      </w:r>
    </w:p>
    <w:p w14:paraId="11D6559C"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It's a great question, and one I'd typically get the coachee to explore themselves, because it builds awareness and ownership. This time my intuition suggested I answer it directly, using a line I picked up years ago:</w:t>
      </w:r>
    </w:p>
    <w:p w14:paraId="669F08E4"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"Your commitment needs to be 1% greater than your excuses."</w:t>
      </w:r>
    </w:p>
    <w:p w14:paraId="7E24F265" w14:textId="77777777" w:rsidR="00311734" w:rsidRPr="00311734" w:rsidRDefault="00311734" w:rsidP="00311734">
      <w:pPr>
        <w:spacing w:before="100" w:beforeAutospacing="1" w:after="100" w:afterAutospacing="1" w:line="240" w:lineRule="auto"/>
        <w:outlineLvl w:val="2"/>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Commitment isn't a one-off</w:t>
      </w:r>
    </w:p>
    <w:p w14:paraId="6A7413DC"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 xml:space="preserve">Most of us treat commitment as a decision. We make it once, usually with some energy and a bit of ceremony. New year, new project, new role. We </w:t>
      </w:r>
      <w:proofErr w:type="gramStart"/>
      <w:r w:rsidRPr="00311734">
        <w:rPr>
          <w:rFonts w:ascii="Calibri" w:eastAsia="Times New Roman" w:hAnsi="Calibri" w:cs="Calibri"/>
          <w:kern w:val="0"/>
          <w:sz w:val="24"/>
          <w:szCs w:val="24"/>
          <w:lang w:eastAsia="en-GB"/>
          <w14:ligatures w14:val="none"/>
        </w:rPr>
        <w:t>say</w:t>
      </w:r>
      <w:proofErr w:type="gramEnd"/>
      <w:r w:rsidRPr="00311734">
        <w:rPr>
          <w:rFonts w:ascii="Calibri" w:eastAsia="Times New Roman" w:hAnsi="Calibri" w:cs="Calibri"/>
          <w:kern w:val="0"/>
          <w:sz w:val="24"/>
          <w:szCs w:val="24"/>
          <w:lang w:eastAsia="en-GB"/>
          <w14:ligatures w14:val="none"/>
        </w:rPr>
        <w:t xml:space="preserve"> "I'm committed" and assume the work is done. Spoiler alert: it isn't.</w:t>
      </w:r>
    </w:p>
    <w:p w14:paraId="022AD2D7"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Commitment is something you draw on throughout the day, and the day will test you. Something will land in your diary, a colleague will need "five minutes" that turns into an hour, you'll be tired, or you'll have had a rough morning, or the conditions won't be quite right.</w:t>
      </w:r>
    </w:p>
    <w:p w14:paraId="3FE73582"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 xml:space="preserve">Each of those moments is an opportunity to drift or, if the New Year's resolution stats are to be believed, to be completely derailed. If we let those moments influence us, we start to explain ourselves, first to others and then, more dangerously, to ourselves. I didn't have time, the team let me down, I've had a bad </w:t>
      </w:r>
      <w:proofErr w:type="gramStart"/>
      <w:r w:rsidRPr="00311734">
        <w:rPr>
          <w:rFonts w:ascii="Calibri" w:eastAsia="Times New Roman" w:hAnsi="Calibri" w:cs="Calibri"/>
          <w:kern w:val="0"/>
          <w:sz w:val="24"/>
          <w:szCs w:val="24"/>
          <w:lang w:eastAsia="en-GB"/>
          <w14:ligatures w14:val="none"/>
        </w:rPr>
        <w:t>day</w:t>
      </w:r>
      <w:proofErr w:type="gramEnd"/>
      <w:r w:rsidRPr="00311734">
        <w:rPr>
          <w:rFonts w:ascii="Calibri" w:eastAsia="Times New Roman" w:hAnsi="Calibri" w:cs="Calibri"/>
          <w:kern w:val="0"/>
          <w:sz w:val="24"/>
          <w:szCs w:val="24"/>
          <w:lang w:eastAsia="en-GB"/>
          <w14:ligatures w14:val="none"/>
        </w:rPr>
        <w:t xml:space="preserve"> so I don't feel like it.</w:t>
      </w:r>
    </w:p>
    <w:p w14:paraId="23FC86EF"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Whilst these things might be true, we take them and turn them into excuses. They usually sound perfectly rational, which is why they work. To quote something I heard Stephen Covey say at a CIPD conference in the nineties: "Watch out for the rational-lies we tell ourselves."</w:t>
      </w:r>
    </w:p>
    <w:p w14:paraId="29D14CFA" w14:textId="77777777" w:rsidR="00311734" w:rsidRPr="00311734" w:rsidRDefault="00311734" w:rsidP="00311734">
      <w:pPr>
        <w:spacing w:before="100" w:beforeAutospacing="1" w:after="100" w:afterAutospacing="1" w:line="240" w:lineRule="auto"/>
        <w:outlineLvl w:val="2"/>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Enough isn't fixed</w:t>
      </w:r>
    </w:p>
    <w:p w14:paraId="5D82D79A"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 xml:space="preserve">This is why the 1% matters. There's no fixed amount of commitment that's "enough". It's dynamic. A week with a clear diary and good energy needs less. A week with a difficult stakeholder, a looming deadline and a bad night's sleep needs more. The excuses get bigger, so the commitment has </w:t>
      </w:r>
      <w:proofErr w:type="gramStart"/>
      <w:r w:rsidRPr="00311734">
        <w:rPr>
          <w:rFonts w:ascii="Calibri" w:eastAsia="Times New Roman" w:hAnsi="Calibri" w:cs="Calibri"/>
          <w:kern w:val="0"/>
          <w:sz w:val="24"/>
          <w:szCs w:val="24"/>
          <w:lang w:eastAsia="en-GB"/>
          <w14:ligatures w14:val="none"/>
        </w:rPr>
        <w:t>to</w:t>
      </w:r>
      <w:proofErr w:type="gramEnd"/>
      <w:r w:rsidRPr="00311734">
        <w:rPr>
          <w:rFonts w:ascii="Calibri" w:eastAsia="Times New Roman" w:hAnsi="Calibri" w:cs="Calibri"/>
          <w:kern w:val="0"/>
          <w:sz w:val="24"/>
          <w:szCs w:val="24"/>
          <w:lang w:eastAsia="en-GB"/>
          <w14:ligatures w14:val="none"/>
        </w:rPr>
        <w:t xml:space="preserve"> as well.</w:t>
      </w:r>
    </w:p>
    <w:p w14:paraId="7F962567"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 xml:space="preserve">The 1% reminds us that we don't have to be heroic. We don't have to defeat every obstacle by a mile. We just </w:t>
      </w:r>
      <w:proofErr w:type="gramStart"/>
      <w:r w:rsidRPr="00311734">
        <w:rPr>
          <w:rFonts w:ascii="Calibri" w:eastAsia="Times New Roman" w:hAnsi="Calibri" w:cs="Calibri"/>
          <w:kern w:val="0"/>
          <w:sz w:val="24"/>
          <w:szCs w:val="24"/>
          <w:lang w:eastAsia="en-GB"/>
          <w14:ligatures w14:val="none"/>
        </w:rPr>
        <w:t>have to</w:t>
      </w:r>
      <w:proofErr w:type="gramEnd"/>
      <w:r w:rsidRPr="00311734">
        <w:rPr>
          <w:rFonts w:ascii="Calibri" w:eastAsia="Times New Roman" w:hAnsi="Calibri" w:cs="Calibri"/>
          <w:kern w:val="0"/>
          <w:sz w:val="24"/>
          <w:szCs w:val="24"/>
          <w:lang w:eastAsia="en-GB"/>
          <w14:ligatures w14:val="none"/>
        </w:rPr>
        <w:t xml:space="preserve"> be slightly stronger than whatever is in front of us today. Over weeks and months, those small margins decide who gets there and who doesn't.</w:t>
      </w:r>
    </w:p>
    <w:p w14:paraId="3E25E74A"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lastRenderedPageBreak/>
        <w:t>It also changes how we read a setback. A setback isn't proof that what you want can't be done. Often, it's just the moment the excuse briefly won. That's data, not a verdict. Look at the people who make progress, in their careers, their health or their leadership. They aren't the ones who never have setbacks or dips. Everyone has them. They're the ones who keep re-entering. They miss the run on Tuesday and are out on Thursday. They put off the hard conversation and then have it. They don't treat the lapse as the end of the story.</w:t>
      </w:r>
    </w:p>
    <w:p w14:paraId="4F26D9EC"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Arguably, that's where the real commitment lies. Not in the first decision, but in the coming back.</w:t>
      </w:r>
    </w:p>
    <w:p w14:paraId="20831CFC" w14:textId="77777777" w:rsidR="00311734" w:rsidRPr="00311734" w:rsidRDefault="00311734" w:rsidP="00311734">
      <w:pPr>
        <w:spacing w:before="100" w:beforeAutospacing="1" w:after="100" w:afterAutospacing="1" w:line="240" w:lineRule="auto"/>
        <w:outlineLvl w:val="2"/>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Excuse or reason?</w:t>
      </w:r>
    </w:p>
    <w:p w14:paraId="60FBB8C0"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 xml:space="preserve">I need to be careful here, because there's a risk this turns into something I don't believe </w:t>
      </w:r>
      <w:proofErr w:type="gramStart"/>
      <w:r w:rsidRPr="00311734">
        <w:rPr>
          <w:rFonts w:ascii="Calibri" w:eastAsia="Times New Roman" w:hAnsi="Calibri" w:cs="Calibri"/>
          <w:kern w:val="0"/>
          <w:sz w:val="24"/>
          <w:szCs w:val="24"/>
          <w:lang w:eastAsia="en-GB"/>
          <w14:ligatures w14:val="none"/>
        </w:rPr>
        <w:t>in:</w:t>
      </w:r>
      <w:proofErr w:type="gramEnd"/>
      <w:r w:rsidRPr="00311734">
        <w:rPr>
          <w:rFonts w:ascii="Calibri" w:eastAsia="Times New Roman" w:hAnsi="Calibri" w:cs="Calibri"/>
          <w:kern w:val="0"/>
          <w:sz w:val="24"/>
          <w:szCs w:val="24"/>
          <w:lang w:eastAsia="en-GB"/>
          <w14:ligatures w14:val="none"/>
        </w:rPr>
        <w:t xml:space="preserve"> the relentless, never-let-up, no-excuses culture that ends in burnout. I've seen plenty of </w:t>
      </w:r>
      <w:proofErr w:type="gramStart"/>
      <w:r w:rsidRPr="00311734">
        <w:rPr>
          <w:rFonts w:ascii="Calibri" w:eastAsia="Times New Roman" w:hAnsi="Calibri" w:cs="Calibri"/>
          <w:kern w:val="0"/>
          <w:sz w:val="24"/>
          <w:szCs w:val="24"/>
          <w:lang w:eastAsia="en-GB"/>
          <w14:ligatures w14:val="none"/>
        </w:rPr>
        <w:t>leaders</w:t>
      </w:r>
      <w:proofErr w:type="gramEnd"/>
      <w:r w:rsidRPr="00311734">
        <w:rPr>
          <w:rFonts w:ascii="Calibri" w:eastAsia="Times New Roman" w:hAnsi="Calibri" w:cs="Calibri"/>
          <w:kern w:val="0"/>
          <w:sz w:val="24"/>
          <w:szCs w:val="24"/>
          <w:lang w:eastAsia="en-GB"/>
          <w14:ligatures w14:val="none"/>
        </w:rPr>
        <w:t xml:space="preserve"> burnout that way, and I don't want to add to it.</w:t>
      </w:r>
    </w:p>
    <w:p w14:paraId="33EB8959"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So let me draw a line. There's a difference between an excuse and a reason.</w:t>
      </w:r>
    </w:p>
    <w:p w14:paraId="6E00EEE0"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A reason is real: you're ill, a family member needs you, you've taken on more than any person could reasonably deliver and need to renegotiate. Honouring those isn't a failure of commitment. It is the commitment, to the right things.</w:t>
      </w:r>
    </w:p>
    <w:p w14:paraId="34D8F585"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An excuse is a story we tell to make ourselves comfortable about something we've already decided to avoid.</w:t>
      </w:r>
    </w:p>
    <w:p w14:paraId="024FC9C2"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Here's the thing: we know the difference. We always do, particularly when we're explaining ourselves to someone else. You can feel the difference as you say it. Even when we don't say it out loud, there's a moment where part of us knows which one we're dealing with.</w:t>
      </w:r>
    </w:p>
    <w:p w14:paraId="49FBD42B"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hAnsi="Calibri" w:cs="Calibri"/>
          <w:sz w:val="24"/>
          <w:szCs w:val="24"/>
        </w:rPr>
        <w:t>Learning to spot the difference by listening to tap into your feelings and gut is, I'd argue, one of the most useful skills we can build</w:t>
      </w:r>
      <w:r w:rsidRPr="00311734">
        <w:rPr>
          <w:rFonts w:ascii="Calibri" w:eastAsia="Times New Roman" w:hAnsi="Calibri" w:cs="Calibri"/>
          <w:kern w:val="0"/>
          <w:sz w:val="24"/>
          <w:szCs w:val="24"/>
          <w:lang w:eastAsia="en-GB"/>
          <w14:ligatures w14:val="none"/>
        </w:rPr>
        <w:t>. Treat everything as a reason and you'll never change anything. Treat everything as an excuse and you'll drive yourself into the ground. The skill is in the honest sort.</w:t>
      </w:r>
    </w:p>
    <w:p w14:paraId="5D075468" w14:textId="77777777" w:rsidR="00311734" w:rsidRPr="00311734" w:rsidRDefault="00311734" w:rsidP="00311734">
      <w:pPr>
        <w:spacing w:before="100" w:beforeAutospacing="1" w:after="100" w:afterAutospacing="1" w:line="240" w:lineRule="auto"/>
        <w:outlineLvl w:val="2"/>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Experiments to explore</w:t>
      </w:r>
    </w:p>
    <w:p w14:paraId="7D3E0201" w14:textId="77777777" w:rsidR="00311734" w:rsidRPr="00311734" w:rsidRDefault="00311734" w:rsidP="00311734">
      <w:pPr>
        <w:spacing w:before="100" w:beforeAutospacing="1" w:after="100" w:afterAutospacing="1" w:line="240" w:lineRule="auto"/>
        <w:rPr>
          <w:rFonts w:ascii="Calibri" w:hAnsi="Calibri" w:cs="Calibri"/>
          <w:sz w:val="24"/>
          <w:szCs w:val="24"/>
        </w:rPr>
      </w:pPr>
      <w:r w:rsidRPr="00311734">
        <w:rPr>
          <w:rFonts w:ascii="Calibri" w:hAnsi="Calibri" w:cs="Calibri"/>
          <w:sz w:val="24"/>
          <w:szCs w:val="24"/>
        </w:rPr>
        <w:t>If you want to test your own commitment, or sharpen your ability to tell excuses from reasons, explore these experiments.</w:t>
      </w:r>
    </w:p>
    <w:p w14:paraId="4EDFD39A"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b/>
          <w:bCs/>
          <w:kern w:val="0"/>
          <w:sz w:val="24"/>
          <w:szCs w:val="24"/>
          <w:lang w:eastAsia="en-GB"/>
          <w14:ligatures w14:val="none"/>
        </w:rPr>
        <w:t>Name the excuse out loud.</w:t>
      </w:r>
      <w:r w:rsidRPr="00311734">
        <w:rPr>
          <w:rFonts w:ascii="Calibri" w:eastAsia="Times New Roman" w:hAnsi="Calibri" w:cs="Calibri"/>
          <w:kern w:val="0"/>
          <w:sz w:val="24"/>
          <w:szCs w:val="24"/>
          <w:lang w:eastAsia="en-GB"/>
          <w14:ligatures w14:val="none"/>
        </w:rPr>
        <w:t xml:space="preserve"> When you feel the pull to skip, delay or quit, say what it is. Literally say it. "I'm putting this off because I'd rather not have a difficult conversation." It's harder to hide behind something once it's been said aloud. Then ask: what's the 1% commitment that beats this? Not the full solution. Not a total reset. Just the smallest step that tips the balance. Ten minutes instead of an hour. One call instead of the whole list. The email drafted rather than sent.</w:t>
      </w:r>
    </w:p>
    <w:p w14:paraId="7BC5A2DE"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 xml:space="preserve">If you want something sharper, experiment with </w:t>
      </w:r>
      <w:r w:rsidRPr="00311734">
        <w:rPr>
          <w:rFonts w:ascii="Calibri" w:eastAsia="Times New Roman" w:hAnsi="Calibri" w:cs="Calibri"/>
          <w:b/>
          <w:bCs/>
          <w:kern w:val="0"/>
          <w:sz w:val="24"/>
          <w:szCs w:val="24"/>
          <w:lang w:eastAsia="en-GB"/>
          <w14:ligatures w14:val="none"/>
        </w:rPr>
        <w:t>the £1m test</w:t>
      </w:r>
      <w:r w:rsidRPr="00311734">
        <w:rPr>
          <w:rFonts w:ascii="Calibri" w:eastAsia="Times New Roman" w:hAnsi="Calibri" w:cs="Calibri"/>
          <w:kern w:val="0"/>
          <w:sz w:val="24"/>
          <w:szCs w:val="24"/>
          <w:lang w:eastAsia="en-GB"/>
          <w14:ligatures w14:val="none"/>
        </w:rPr>
        <w:t xml:space="preserve">. Use your judgement to ask yourself: </w:t>
      </w:r>
      <w:r w:rsidRPr="00311734">
        <w:rPr>
          <w:rFonts w:ascii="Calibri" w:eastAsia="Times New Roman" w:hAnsi="Calibri" w:cs="Calibri"/>
          <w:i/>
          <w:iCs/>
          <w:kern w:val="0"/>
          <w:sz w:val="24"/>
          <w:szCs w:val="24"/>
          <w:lang w:eastAsia="en-GB"/>
          <w14:ligatures w14:val="none"/>
        </w:rPr>
        <w:t>could I do this if £1m rested on it?</w:t>
      </w:r>
      <w:r w:rsidRPr="00311734">
        <w:rPr>
          <w:rFonts w:ascii="Calibri" w:eastAsia="Times New Roman" w:hAnsi="Calibri" w:cs="Calibri"/>
          <w:kern w:val="0"/>
          <w:sz w:val="24"/>
          <w:szCs w:val="24"/>
          <w:lang w:eastAsia="en-GB"/>
          <w14:ligatures w14:val="none"/>
        </w:rPr>
        <w:t xml:space="preserve"> Or, if it's more meaningful for you: </w:t>
      </w:r>
      <w:r w:rsidRPr="00311734">
        <w:rPr>
          <w:rFonts w:ascii="Calibri" w:eastAsia="Times New Roman" w:hAnsi="Calibri" w:cs="Calibri"/>
          <w:i/>
          <w:iCs/>
          <w:kern w:val="0"/>
          <w:sz w:val="24"/>
          <w:szCs w:val="24"/>
          <w:lang w:eastAsia="en-GB"/>
          <w14:ligatures w14:val="none"/>
        </w:rPr>
        <w:t xml:space="preserve">could I do this </w:t>
      </w:r>
      <w:r w:rsidRPr="00311734">
        <w:rPr>
          <w:rFonts w:ascii="Calibri" w:eastAsia="Times New Roman" w:hAnsi="Calibri" w:cs="Calibri"/>
          <w:i/>
          <w:iCs/>
          <w:kern w:val="0"/>
          <w:sz w:val="24"/>
          <w:szCs w:val="24"/>
          <w:lang w:eastAsia="en-GB"/>
          <w14:ligatures w14:val="none"/>
        </w:rPr>
        <w:lastRenderedPageBreak/>
        <w:t>if the health of someone I care about depended on it?</w:t>
      </w:r>
      <w:r w:rsidRPr="00311734">
        <w:rPr>
          <w:rFonts w:ascii="Calibri" w:eastAsia="Times New Roman" w:hAnsi="Calibri" w:cs="Calibri"/>
          <w:kern w:val="0"/>
          <w:sz w:val="24"/>
          <w:szCs w:val="24"/>
          <w:lang w:eastAsia="en-GB"/>
          <w14:ligatures w14:val="none"/>
        </w:rPr>
        <w:t xml:space="preserve">  Slow down your head and tap into your feelings and intuition, you'll know the answer almost instantly. If the answer is yes, you could have done it, and the honest question is whether it matters enough to you today. Sometimes the answer is no, and that's fine, </w:t>
      </w:r>
      <w:proofErr w:type="gramStart"/>
      <w:r w:rsidRPr="00311734">
        <w:rPr>
          <w:rFonts w:ascii="Calibri" w:eastAsia="Times New Roman" w:hAnsi="Calibri" w:cs="Calibri"/>
          <w:kern w:val="0"/>
          <w:sz w:val="24"/>
          <w:szCs w:val="24"/>
          <w:lang w:eastAsia="en-GB"/>
          <w14:ligatures w14:val="none"/>
        </w:rPr>
        <w:t>as long as</w:t>
      </w:r>
      <w:proofErr w:type="gramEnd"/>
      <w:r w:rsidRPr="00311734">
        <w:rPr>
          <w:rFonts w:ascii="Calibri" w:eastAsia="Times New Roman" w:hAnsi="Calibri" w:cs="Calibri"/>
          <w:kern w:val="0"/>
          <w:sz w:val="24"/>
          <w:szCs w:val="24"/>
          <w:lang w:eastAsia="en-GB"/>
          <w14:ligatures w14:val="none"/>
        </w:rPr>
        <w:t xml:space="preserve"> you say so rather than dressing it up. If the answer is no, you've probably found a genuine reason, and that deserves a different response.  Either way, you've learned something quickly, and honestly.</w:t>
      </w:r>
    </w:p>
    <w:p w14:paraId="68061C60" w14:textId="77777777" w:rsidR="00311734" w:rsidRPr="00311734" w:rsidRDefault="00311734" w:rsidP="00311734">
      <w:pPr>
        <w:spacing w:before="100" w:beforeAutospacing="1" w:after="100" w:afterAutospacing="1" w:line="240" w:lineRule="auto"/>
        <w:outlineLvl w:val="2"/>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Let me know how you get on</w:t>
      </w:r>
    </w:p>
    <w:p w14:paraId="4D7B8749" w14:textId="77777777" w:rsidR="00311734" w:rsidRPr="00311734" w:rsidRDefault="00311734" w:rsidP="00311734">
      <w:pPr>
        <w:spacing w:before="100" w:beforeAutospacing="1" w:after="100" w:afterAutospacing="1" w:line="240" w:lineRule="auto"/>
        <w:rPr>
          <w:rFonts w:ascii="Calibri" w:eastAsia="Times New Roman" w:hAnsi="Calibri" w:cs="Calibri"/>
          <w:kern w:val="0"/>
          <w:sz w:val="24"/>
          <w:szCs w:val="24"/>
          <w:lang w:eastAsia="en-GB"/>
          <w14:ligatures w14:val="none"/>
        </w:rPr>
      </w:pPr>
      <w:r w:rsidRPr="00311734">
        <w:rPr>
          <w:rFonts w:ascii="Calibri" w:eastAsia="Times New Roman" w:hAnsi="Calibri" w:cs="Calibri"/>
          <w:kern w:val="0"/>
          <w:sz w:val="24"/>
          <w:szCs w:val="24"/>
          <w:lang w:eastAsia="en-GB"/>
          <w14:ligatures w14:val="none"/>
        </w:rPr>
        <w:t>If you try it, I'd like to hear how it goes. And if you have your own ways of lifting your commitment when it's under pressure, send them over. I'm always happy to learn from what other people do.</w:t>
      </w:r>
    </w:p>
    <w:p w14:paraId="1701D164" w14:textId="77777777" w:rsidR="00311734" w:rsidRPr="00311734" w:rsidRDefault="00311734" w:rsidP="00311734">
      <w:pPr>
        <w:spacing w:after="0" w:line="240" w:lineRule="auto"/>
        <w:rPr>
          <w:rFonts w:ascii="Calibri" w:eastAsia="Malgun Gothic" w:hAnsi="Calibri" w:cs="Calibri"/>
          <w:kern w:val="0"/>
          <w:sz w:val="24"/>
          <w:szCs w:val="24"/>
          <w14:ligatures w14:val="none"/>
        </w:rPr>
      </w:pPr>
      <w:r w:rsidRPr="00311734">
        <w:rPr>
          <w:rFonts w:ascii="Calibri" w:eastAsia="Malgun Gothic" w:hAnsi="Calibri" w:cs="Calibri"/>
          <w:kern w:val="0"/>
          <w:sz w:val="24"/>
          <w:szCs w:val="24"/>
          <w14:ligatures w14:val="none"/>
        </w:rPr>
        <w:t>Damian</w:t>
      </w:r>
    </w:p>
    <w:p w14:paraId="3BCAA2F3" w14:textId="77777777" w:rsidR="00311734" w:rsidRPr="00311734" w:rsidRDefault="00311734" w:rsidP="00311734">
      <w:pPr>
        <w:spacing w:after="0" w:line="240" w:lineRule="auto"/>
        <w:rPr>
          <w:rFonts w:ascii="Calibri" w:eastAsia="Malgun Gothic" w:hAnsi="Calibri" w:cs="Calibri"/>
          <w:kern w:val="0"/>
          <w:sz w:val="24"/>
          <w:szCs w:val="24"/>
          <w14:ligatures w14:val="none"/>
        </w:rPr>
      </w:pPr>
    </w:p>
    <w:p w14:paraId="33EDABA7" w14:textId="1EF6C112" w:rsidR="00311734" w:rsidRDefault="00311734" w:rsidP="007576C2">
      <w:pPr>
        <w:spacing w:after="0" w:line="240" w:lineRule="auto"/>
        <w:rPr>
          <w:rFonts w:ascii="Calibri" w:hAnsi="Calibri" w:cs="Calibri"/>
          <w:i/>
          <w:iCs/>
          <w:sz w:val="24"/>
          <w:szCs w:val="24"/>
        </w:rPr>
      </w:pPr>
      <w:r w:rsidRPr="00311734">
        <w:rPr>
          <w:rFonts w:ascii="Calibri" w:hAnsi="Calibri" w:cs="Calibri"/>
          <w:b/>
          <w:bCs/>
          <w:i/>
          <w:iCs/>
          <w:sz w:val="24"/>
          <w:szCs w:val="24"/>
        </w:rPr>
        <w:t>Damian Piper CBE</w:t>
      </w:r>
      <w:r w:rsidRPr="00311734">
        <w:rPr>
          <w:rFonts w:ascii="Calibri" w:hAnsi="Calibri" w:cs="Calibri"/>
          <w:i/>
          <w:iCs/>
          <w:sz w:val="24"/>
          <w:szCs w:val="24"/>
        </w:rPr>
        <w:t xml:space="preserve"> has been coaching for over a decade, working with people from a range of backgrounds who work hard, deliver, and want to work out why they sometimes still get in their own way. Drawing on more than 30 years of working on himself, and a senior leadership career that included helping deliver a safe and secure London 2012 Olympic Games, he helps them get behind what's really driving how they think, feel and act, and develop a way of working they can sustain. You can find more of his thinking at effectivechallenge.com or connect with him on LinkedIn.</w:t>
      </w:r>
    </w:p>
    <w:p w14:paraId="0461D481" w14:textId="77777777" w:rsidR="00AA7696" w:rsidRDefault="00AA7696" w:rsidP="007576C2">
      <w:pPr>
        <w:spacing w:after="0" w:line="240" w:lineRule="auto"/>
        <w:rPr>
          <w:rFonts w:ascii="Calibri" w:hAnsi="Calibri" w:cs="Calibri"/>
          <w:i/>
          <w:iCs/>
          <w:sz w:val="24"/>
          <w:szCs w:val="24"/>
        </w:rPr>
      </w:pPr>
    </w:p>
    <w:p w14:paraId="2A8842A9" w14:textId="77777777" w:rsidR="001B4D5F" w:rsidRDefault="001B4D5F" w:rsidP="007576C2">
      <w:pPr>
        <w:spacing w:after="0" w:line="240" w:lineRule="auto"/>
        <w:rPr>
          <w:rFonts w:ascii="Calibri" w:hAnsi="Calibri" w:cs="Calibri"/>
          <w:i/>
          <w:iCs/>
          <w:sz w:val="24"/>
          <w:szCs w:val="24"/>
        </w:rPr>
      </w:pPr>
    </w:p>
    <w:p w14:paraId="66389584" w14:textId="77777777" w:rsidR="00AA7696" w:rsidRDefault="00AA7696" w:rsidP="00AA7696">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kern w:val="0"/>
          <w:sz w:val="24"/>
          <w:szCs w:val="24"/>
          <w:lang w:eastAsia="en-GB"/>
          <w14:ligatures w14:val="none"/>
        </w:rPr>
      </w:pPr>
      <w:r w:rsidRPr="00AA7696">
        <w:rPr>
          <w:rFonts w:ascii="Calibri" w:eastAsia="Times New Roman" w:hAnsi="Calibri" w:cs="Calibri"/>
          <w:kern w:val="0"/>
          <w:sz w:val="24"/>
          <w:szCs w:val="24"/>
          <w:lang w:eastAsia="en-GB"/>
          <w14:ligatures w14:val="none"/>
        </w:rPr>
        <w:t xml:space="preserve">‘A happy person is not a person in a certain set of circumstances, but rather a person with a certain set of attitudes.’  </w:t>
      </w:r>
    </w:p>
    <w:p w14:paraId="5B4CFD84" w14:textId="4B03A75E" w:rsidR="001B4D5F" w:rsidRPr="001B4D5F" w:rsidRDefault="00AA7696" w:rsidP="00AA7696">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kern w:val="0"/>
          <w:sz w:val="24"/>
          <w:szCs w:val="24"/>
          <w:lang w:eastAsia="en-GB"/>
          <w14:ligatures w14:val="none"/>
        </w:rPr>
      </w:pPr>
      <w:r w:rsidRPr="00AA7696">
        <w:rPr>
          <w:rFonts w:ascii="Calibri" w:eastAsia="Times New Roman" w:hAnsi="Calibri" w:cs="Calibri"/>
          <w:kern w:val="0"/>
          <w:sz w:val="24"/>
          <w:szCs w:val="24"/>
          <w:lang w:eastAsia="en-GB"/>
          <w14:ligatures w14:val="none"/>
        </w:rPr>
        <w:t>Hugh Downs</w:t>
      </w:r>
    </w:p>
    <w:p w14:paraId="337FC813" w14:textId="77777777" w:rsidR="007576C2" w:rsidRDefault="007576C2" w:rsidP="00AA7696">
      <w:pPr>
        <w:jc w:val="center"/>
        <w:rPr>
          <w:rFonts w:ascii="Calibri" w:hAnsi="Calibri" w:cs="Calibri"/>
          <w:b/>
          <w:bCs/>
          <w:sz w:val="28"/>
          <w:szCs w:val="28"/>
        </w:rPr>
      </w:pPr>
    </w:p>
    <w:p w14:paraId="5A169C5E" w14:textId="77777777" w:rsidR="001B4D5F" w:rsidRPr="004257A9" w:rsidRDefault="001B4D5F" w:rsidP="001B4D5F">
      <w:pPr>
        <w:pStyle w:val="Heading2"/>
        <w:spacing w:after="140"/>
        <w:ind w:left="-5" w:right="1231"/>
        <w:rPr>
          <w:b/>
          <w:bCs/>
          <w:sz w:val="28"/>
          <w:szCs w:val="28"/>
        </w:rPr>
      </w:pPr>
      <w:r w:rsidRPr="004257A9">
        <w:rPr>
          <w:b/>
          <w:bCs/>
          <w:sz w:val="28"/>
          <w:szCs w:val="28"/>
          <w:u w:color="000000"/>
        </w:rPr>
        <w:t xml:space="preserve">GIVING A GREAT SPEECH </w:t>
      </w:r>
    </w:p>
    <w:p w14:paraId="3079AF8C" w14:textId="77777777" w:rsidR="001B4D5F" w:rsidRPr="00AD574E" w:rsidRDefault="001B4D5F" w:rsidP="001B4D5F">
      <w:pPr>
        <w:numPr>
          <w:ilvl w:val="0"/>
          <w:numId w:val="6"/>
        </w:numPr>
        <w:spacing w:after="173"/>
        <w:ind w:left="705" w:right="1231"/>
        <w:rPr>
          <w:sz w:val="24"/>
          <w:szCs w:val="24"/>
        </w:rPr>
      </w:pPr>
      <w:r w:rsidRPr="00AD574E">
        <w:rPr>
          <w:rFonts w:ascii="Calibri" w:eastAsia="Calibri" w:hAnsi="Calibri" w:cs="Calibri"/>
          <w:sz w:val="24"/>
          <w:szCs w:val="24"/>
        </w:rPr>
        <w:t xml:space="preserve">Know your subject inside out.  You shouldn’t fear audience </w:t>
      </w:r>
      <w:r w:rsidRPr="00AD574E">
        <w:rPr>
          <w:sz w:val="24"/>
          <w:szCs w:val="24"/>
        </w:rPr>
        <w:t xml:space="preserve">questions. </w:t>
      </w:r>
    </w:p>
    <w:p w14:paraId="475048D4" w14:textId="77777777" w:rsidR="001B4D5F" w:rsidRPr="00AD574E" w:rsidRDefault="001B4D5F" w:rsidP="001B4D5F">
      <w:pPr>
        <w:numPr>
          <w:ilvl w:val="0"/>
          <w:numId w:val="6"/>
        </w:numPr>
        <w:spacing w:line="258" w:lineRule="auto"/>
        <w:ind w:left="705" w:right="1231"/>
        <w:rPr>
          <w:sz w:val="24"/>
          <w:szCs w:val="24"/>
        </w:rPr>
      </w:pPr>
      <w:r w:rsidRPr="00AD574E">
        <w:rPr>
          <w:sz w:val="24"/>
          <w:szCs w:val="24"/>
        </w:rPr>
        <w:t xml:space="preserve">Use the latest research.  It will make you more credible. </w:t>
      </w:r>
    </w:p>
    <w:p w14:paraId="6E06C4FB" w14:textId="77777777" w:rsidR="001B4D5F" w:rsidRPr="00AD574E" w:rsidRDefault="001B4D5F" w:rsidP="001B4D5F">
      <w:pPr>
        <w:numPr>
          <w:ilvl w:val="0"/>
          <w:numId w:val="6"/>
        </w:numPr>
        <w:spacing w:line="258" w:lineRule="auto"/>
        <w:ind w:left="705" w:right="1231"/>
        <w:rPr>
          <w:sz w:val="24"/>
          <w:szCs w:val="24"/>
        </w:rPr>
      </w:pPr>
      <w:r w:rsidRPr="00AD574E">
        <w:rPr>
          <w:rFonts w:ascii="Calibri" w:eastAsia="Calibri" w:hAnsi="Calibri" w:cs="Calibri"/>
          <w:sz w:val="24"/>
          <w:szCs w:val="24"/>
        </w:rPr>
        <w:t>Don’t rush –</w:t>
      </w:r>
      <w:r w:rsidRPr="00AD574E">
        <w:rPr>
          <w:sz w:val="24"/>
          <w:szCs w:val="24"/>
        </w:rPr>
        <w:t xml:space="preserve"> practice a few times by speaking in front of a mirror </w:t>
      </w:r>
    </w:p>
    <w:p w14:paraId="14BFB477" w14:textId="77777777" w:rsidR="001B4D5F" w:rsidRPr="00AD574E" w:rsidRDefault="001B4D5F" w:rsidP="001B4D5F">
      <w:pPr>
        <w:numPr>
          <w:ilvl w:val="0"/>
          <w:numId w:val="6"/>
        </w:numPr>
        <w:spacing w:after="173"/>
        <w:ind w:left="705" w:right="1231"/>
        <w:rPr>
          <w:sz w:val="24"/>
          <w:szCs w:val="24"/>
        </w:rPr>
      </w:pPr>
      <w:r w:rsidRPr="00AD574E">
        <w:rPr>
          <w:rFonts w:ascii="Calibri" w:eastAsia="Calibri" w:hAnsi="Calibri" w:cs="Calibri"/>
          <w:sz w:val="24"/>
          <w:szCs w:val="24"/>
        </w:rPr>
        <w:t xml:space="preserve">Only make jokes if you’re </w:t>
      </w:r>
      <w:proofErr w:type="gramStart"/>
      <w:r w:rsidRPr="00AD574E">
        <w:rPr>
          <w:rFonts w:ascii="Calibri" w:eastAsia="Calibri" w:hAnsi="Calibri" w:cs="Calibri"/>
          <w:sz w:val="24"/>
          <w:szCs w:val="24"/>
        </w:rPr>
        <w:t>actually funny</w:t>
      </w:r>
      <w:proofErr w:type="gramEnd"/>
      <w:r w:rsidRPr="00AD574E">
        <w:rPr>
          <w:rFonts w:ascii="Calibri" w:eastAsia="Calibri" w:hAnsi="Calibri" w:cs="Calibri"/>
          <w:sz w:val="24"/>
          <w:szCs w:val="24"/>
        </w:rPr>
        <w:t xml:space="preserve"> –</w:t>
      </w:r>
      <w:r w:rsidRPr="00AD574E">
        <w:rPr>
          <w:sz w:val="24"/>
          <w:szCs w:val="24"/>
        </w:rPr>
        <w:t xml:space="preserve"> and never pause for a laugh </w:t>
      </w:r>
    </w:p>
    <w:p w14:paraId="17B9F8D3" w14:textId="77777777" w:rsidR="001B4D5F" w:rsidRDefault="001B4D5F" w:rsidP="001B4D5F">
      <w:pPr>
        <w:numPr>
          <w:ilvl w:val="0"/>
          <w:numId w:val="6"/>
        </w:numPr>
        <w:spacing w:after="86" w:line="402" w:lineRule="auto"/>
        <w:ind w:left="705" w:right="1231"/>
        <w:rPr>
          <w:sz w:val="24"/>
          <w:szCs w:val="24"/>
        </w:rPr>
      </w:pPr>
      <w:r w:rsidRPr="00AD574E">
        <w:rPr>
          <w:rFonts w:ascii="Calibri" w:eastAsia="Calibri" w:hAnsi="Calibri" w:cs="Calibri"/>
          <w:sz w:val="24"/>
          <w:szCs w:val="24"/>
        </w:rPr>
        <w:t>Bring notes with the speech’s key points but don’t look down too often</w:t>
      </w:r>
      <w:r w:rsidRPr="00AD574E">
        <w:rPr>
          <w:sz w:val="24"/>
          <w:szCs w:val="24"/>
        </w:rPr>
        <w:t xml:space="preserve"> </w:t>
      </w:r>
    </w:p>
    <w:p w14:paraId="197B06A2" w14:textId="33A68E9D" w:rsidR="001B4D5F" w:rsidRPr="00AD574E" w:rsidRDefault="001B4D5F" w:rsidP="001B4D5F">
      <w:pPr>
        <w:spacing w:after="86" w:line="402" w:lineRule="auto"/>
        <w:ind w:left="705" w:right="1231"/>
        <w:rPr>
          <w:sz w:val="24"/>
          <w:szCs w:val="24"/>
        </w:rPr>
      </w:pPr>
      <w:r w:rsidRPr="00AD574E">
        <w:rPr>
          <w:sz w:val="24"/>
          <w:szCs w:val="24"/>
        </w:rPr>
        <w:t xml:space="preserve">Source:  Management Today (magazine) </w:t>
      </w:r>
    </w:p>
    <w:p w14:paraId="4CA33860" w14:textId="77777777" w:rsidR="00E4059F" w:rsidRDefault="00E4059F" w:rsidP="007576C2">
      <w:pPr>
        <w:rPr>
          <w:rFonts w:ascii="Calibri" w:hAnsi="Calibri" w:cs="Calibri"/>
          <w:b/>
          <w:bCs/>
          <w:sz w:val="28"/>
          <w:szCs w:val="28"/>
        </w:rPr>
      </w:pPr>
    </w:p>
    <w:p w14:paraId="79A5B735" w14:textId="3BCD437F" w:rsidR="000D39A2" w:rsidRDefault="00A80195" w:rsidP="007576C2">
      <w:pPr>
        <w:rPr>
          <w:rFonts w:ascii="Calibri" w:hAnsi="Calibri" w:cs="Calibri"/>
          <w:b/>
          <w:bCs/>
          <w:sz w:val="28"/>
          <w:szCs w:val="28"/>
        </w:rPr>
      </w:pPr>
      <w:r w:rsidRPr="00A80195">
        <w:rPr>
          <w:rFonts w:ascii="Calibri" w:hAnsi="Calibri" w:cs="Calibri"/>
          <w:b/>
          <w:bCs/>
          <w:sz w:val="28"/>
          <w:szCs w:val="28"/>
        </w:rPr>
        <w:lastRenderedPageBreak/>
        <w:t>The ‘Rock’ within your team and or company</w:t>
      </w:r>
      <w:r>
        <w:rPr>
          <w:rFonts w:ascii="Calibri" w:hAnsi="Calibri" w:cs="Calibri"/>
          <w:b/>
          <w:bCs/>
          <w:sz w:val="28"/>
          <w:szCs w:val="28"/>
        </w:rPr>
        <w:t xml:space="preserve"> and </w:t>
      </w:r>
      <w:r w:rsidR="008610D7">
        <w:rPr>
          <w:rFonts w:ascii="Calibri" w:hAnsi="Calibri" w:cs="Calibri"/>
          <w:b/>
          <w:bCs/>
          <w:sz w:val="28"/>
          <w:szCs w:val="28"/>
        </w:rPr>
        <w:t>its</w:t>
      </w:r>
      <w:r>
        <w:rPr>
          <w:rFonts w:ascii="Calibri" w:hAnsi="Calibri" w:cs="Calibri"/>
          <w:b/>
          <w:bCs/>
          <w:sz w:val="28"/>
          <w:szCs w:val="28"/>
        </w:rPr>
        <w:t xml:space="preserve"> importance</w:t>
      </w:r>
    </w:p>
    <w:p w14:paraId="0EB73343" w14:textId="0419A4FA" w:rsidR="004363CC" w:rsidRDefault="000D39A2">
      <w:pPr>
        <w:rPr>
          <w:rFonts w:ascii="Calibri" w:hAnsi="Calibri" w:cs="Calibri"/>
          <w:b/>
          <w:bCs/>
          <w:sz w:val="28"/>
          <w:szCs w:val="28"/>
        </w:rPr>
      </w:pPr>
      <w:r>
        <w:rPr>
          <w:noProof/>
        </w:rPr>
        <w:drawing>
          <wp:inline distT="0" distB="0" distL="0" distR="0" wp14:anchorId="416751E3" wp14:editId="46752199">
            <wp:extent cx="1689100" cy="2349500"/>
            <wp:effectExtent l="0" t="0" r="6350" b="0"/>
            <wp:docPr id="1" name="Picture 1" descr="May be an image of 1 person and 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1 person and cak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9100" cy="2349500"/>
                    </a:xfrm>
                    <a:prstGeom prst="rect">
                      <a:avLst/>
                    </a:prstGeom>
                    <a:noFill/>
                    <a:ln>
                      <a:noFill/>
                    </a:ln>
                  </pic:spPr>
                </pic:pic>
              </a:graphicData>
            </a:graphic>
          </wp:inline>
        </w:drawing>
      </w:r>
    </w:p>
    <w:p w14:paraId="2BFEFD41" w14:textId="583A0AEF" w:rsidR="0072303B" w:rsidRPr="00FE0E05" w:rsidRDefault="0072303B">
      <w:pPr>
        <w:rPr>
          <w:rFonts w:ascii="Calibri" w:hAnsi="Calibri" w:cs="Calibri"/>
          <w:b/>
          <w:bCs/>
          <w:sz w:val="20"/>
          <w:szCs w:val="20"/>
        </w:rPr>
      </w:pPr>
      <w:r w:rsidRPr="00FE0E05">
        <w:rPr>
          <w:rFonts w:ascii="Calibri" w:hAnsi="Calibri" w:cs="Calibri"/>
          <w:b/>
          <w:bCs/>
          <w:sz w:val="20"/>
          <w:szCs w:val="20"/>
        </w:rPr>
        <w:t xml:space="preserve">Angela Atkin, </w:t>
      </w:r>
      <w:r w:rsidR="00FE0E05" w:rsidRPr="00FE0E05">
        <w:rPr>
          <w:rFonts w:ascii="Calibri" w:hAnsi="Calibri" w:cs="Calibri"/>
          <w:b/>
          <w:bCs/>
          <w:sz w:val="20"/>
          <w:szCs w:val="20"/>
        </w:rPr>
        <w:t xml:space="preserve">Manager, Leader, first and longest serving team member for </w:t>
      </w:r>
      <w:hyperlink r:id="rId10" w:history="1">
        <w:r w:rsidR="00FE0E05" w:rsidRPr="00FE0E05">
          <w:rPr>
            <w:rStyle w:val="Hyperlink"/>
            <w:rFonts w:ascii="Calibri" w:hAnsi="Calibri" w:cs="Calibri"/>
            <w:b/>
            <w:bCs/>
            <w:sz w:val="20"/>
            <w:szCs w:val="20"/>
          </w:rPr>
          <w:t>www.dosh.org</w:t>
        </w:r>
      </w:hyperlink>
      <w:r w:rsidR="00FE0E05" w:rsidRPr="00FE0E05">
        <w:rPr>
          <w:rFonts w:ascii="Calibri" w:hAnsi="Calibri" w:cs="Calibri"/>
          <w:b/>
          <w:bCs/>
          <w:sz w:val="20"/>
          <w:szCs w:val="20"/>
        </w:rPr>
        <w:t xml:space="preserve"> and a world class cake cutter.</w:t>
      </w:r>
    </w:p>
    <w:p w14:paraId="774919AE" w14:textId="05FF77C9" w:rsidR="00661BEB" w:rsidRDefault="00F64C7D">
      <w:pPr>
        <w:rPr>
          <w:rFonts w:ascii="Calibri" w:hAnsi="Calibri" w:cs="Calibri"/>
          <w:sz w:val="24"/>
          <w:szCs w:val="24"/>
        </w:rPr>
      </w:pPr>
      <w:r w:rsidRPr="004363CC">
        <w:rPr>
          <w:rFonts w:ascii="Calibri" w:hAnsi="Calibri" w:cs="Calibri"/>
          <w:sz w:val="24"/>
          <w:szCs w:val="24"/>
        </w:rPr>
        <w:t xml:space="preserve">I arrived in my new </w:t>
      </w:r>
      <w:r w:rsidR="004363CC" w:rsidRPr="004363CC">
        <w:rPr>
          <w:rFonts w:ascii="Calibri" w:hAnsi="Calibri" w:cs="Calibri"/>
          <w:sz w:val="24"/>
          <w:szCs w:val="24"/>
        </w:rPr>
        <w:t>appointment as a Managing Director</w:t>
      </w:r>
      <w:r w:rsidR="00122D79">
        <w:rPr>
          <w:rFonts w:ascii="Calibri" w:hAnsi="Calibri" w:cs="Calibri"/>
          <w:sz w:val="24"/>
          <w:szCs w:val="24"/>
        </w:rPr>
        <w:t xml:space="preserve"> in 2009</w:t>
      </w:r>
      <w:r w:rsidR="006270D2">
        <w:rPr>
          <w:rFonts w:ascii="Calibri" w:hAnsi="Calibri" w:cs="Calibri"/>
          <w:sz w:val="24"/>
          <w:szCs w:val="24"/>
        </w:rPr>
        <w:t>.</w:t>
      </w:r>
      <w:r w:rsidR="00122D79">
        <w:rPr>
          <w:rFonts w:ascii="Calibri" w:hAnsi="Calibri" w:cs="Calibri"/>
          <w:sz w:val="24"/>
          <w:szCs w:val="24"/>
        </w:rPr>
        <w:t xml:space="preserve"> I was going to be leading what was a </w:t>
      </w:r>
      <w:r w:rsidR="001D2451">
        <w:rPr>
          <w:rFonts w:ascii="Calibri" w:hAnsi="Calibri" w:cs="Calibri"/>
          <w:sz w:val="24"/>
          <w:szCs w:val="24"/>
        </w:rPr>
        <w:t>new</w:t>
      </w:r>
      <w:r w:rsidR="00122D79">
        <w:rPr>
          <w:rFonts w:ascii="Calibri" w:hAnsi="Calibri" w:cs="Calibri"/>
          <w:sz w:val="24"/>
          <w:szCs w:val="24"/>
        </w:rPr>
        <w:t xml:space="preserve"> company</w:t>
      </w:r>
      <w:r w:rsidR="006270D2">
        <w:rPr>
          <w:rFonts w:ascii="Calibri" w:hAnsi="Calibri" w:cs="Calibri"/>
          <w:sz w:val="24"/>
          <w:szCs w:val="24"/>
        </w:rPr>
        <w:t>,</w:t>
      </w:r>
      <w:r w:rsidR="00122D79">
        <w:rPr>
          <w:rFonts w:ascii="Calibri" w:hAnsi="Calibri" w:cs="Calibri"/>
          <w:sz w:val="24"/>
          <w:szCs w:val="24"/>
        </w:rPr>
        <w:t xml:space="preserve"> doing something </w:t>
      </w:r>
      <w:r w:rsidR="00D30033">
        <w:rPr>
          <w:rFonts w:ascii="Calibri" w:hAnsi="Calibri" w:cs="Calibri"/>
          <w:sz w:val="24"/>
          <w:szCs w:val="24"/>
        </w:rPr>
        <w:t>different</w:t>
      </w:r>
      <w:r w:rsidR="00122D79">
        <w:rPr>
          <w:rFonts w:ascii="Calibri" w:hAnsi="Calibri" w:cs="Calibri"/>
          <w:sz w:val="24"/>
          <w:szCs w:val="24"/>
        </w:rPr>
        <w:t xml:space="preserve"> for people with a learning disability</w:t>
      </w:r>
      <w:r w:rsidR="009A4D7E">
        <w:rPr>
          <w:rFonts w:ascii="Calibri" w:hAnsi="Calibri" w:cs="Calibri"/>
          <w:sz w:val="24"/>
          <w:szCs w:val="24"/>
        </w:rPr>
        <w:t xml:space="preserve">. </w:t>
      </w:r>
      <w:r w:rsidR="009A5A9E">
        <w:rPr>
          <w:rFonts w:ascii="Calibri" w:hAnsi="Calibri" w:cs="Calibri"/>
          <w:sz w:val="24"/>
          <w:szCs w:val="24"/>
        </w:rPr>
        <w:t xml:space="preserve">I had previously been involved in direct </w:t>
      </w:r>
      <w:r w:rsidR="00A018E3">
        <w:rPr>
          <w:rFonts w:ascii="Calibri" w:hAnsi="Calibri" w:cs="Calibri"/>
          <w:sz w:val="24"/>
          <w:szCs w:val="24"/>
        </w:rPr>
        <w:t>care;</w:t>
      </w:r>
      <w:r w:rsidR="009A5A9E">
        <w:rPr>
          <w:rFonts w:ascii="Calibri" w:hAnsi="Calibri" w:cs="Calibri"/>
          <w:sz w:val="24"/>
          <w:szCs w:val="24"/>
        </w:rPr>
        <w:t xml:space="preserve"> this was going to be completely different</w:t>
      </w:r>
      <w:r w:rsidR="005F2F14">
        <w:rPr>
          <w:rFonts w:ascii="Calibri" w:hAnsi="Calibri" w:cs="Calibri"/>
          <w:sz w:val="24"/>
          <w:szCs w:val="24"/>
        </w:rPr>
        <w:t>!</w:t>
      </w:r>
      <w:r w:rsidR="009A4D7E">
        <w:rPr>
          <w:rFonts w:ascii="Calibri" w:hAnsi="Calibri" w:cs="Calibri"/>
          <w:sz w:val="24"/>
          <w:szCs w:val="24"/>
        </w:rPr>
        <w:t xml:space="preserve"> </w:t>
      </w:r>
      <w:r w:rsidR="009669FA">
        <w:rPr>
          <w:rFonts w:ascii="Calibri" w:hAnsi="Calibri" w:cs="Calibri"/>
          <w:sz w:val="24"/>
          <w:szCs w:val="24"/>
        </w:rPr>
        <w:t xml:space="preserve">To say I was a little nervous is </w:t>
      </w:r>
      <w:r w:rsidR="00A018E3">
        <w:rPr>
          <w:rFonts w:ascii="Calibri" w:hAnsi="Calibri" w:cs="Calibri"/>
          <w:sz w:val="24"/>
          <w:szCs w:val="24"/>
        </w:rPr>
        <w:t>an</w:t>
      </w:r>
      <w:r w:rsidR="009669FA">
        <w:rPr>
          <w:rFonts w:ascii="Calibri" w:hAnsi="Calibri" w:cs="Calibri"/>
          <w:sz w:val="24"/>
          <w:szCs w:val="24"/>
        </w:rPr>
        <w:t xml:space="preserve"> understatement</w:t>
      </w:r>
      <w:r w:rsidR="009A4D7E">
        <w:rPr>
          <w:rFonts w:ascii="Calibri" w:hAnsi="Calibri" w:cs="Calibri"/>
          <w:sz w:val="24"/>
          <w:szCs w:val="24"/>
        </w:rPr>
        <w:t xml:space="preserve">. </w:t>
      </w:r>
    </w:p>
    <w:p w14:paraId="69FF7E8D" w14:textId="68C2FD7E" w:rsidR="00F64C7D" w:rsidRDefault="004F170D">
      <w:pPr>
        <w:rPr>
          <w:rFonts w:ascii="Calibri" w:hAnsi="Calibri" w:cs="Calibri"/>
          <w:sz w:val="24"/>
          <w:szCs w:val="24"/>
        </w:rPr>
      </w:pPr>
      <w:r>
        <w:rPr>
          <w:rFonts w:ascii="Calibri" w:hAnsi="Calibri" w:cs="Calibri"/>
          <w:sz w:val="24"/>
          <w:szCs w:val="24"/>
        </w:rPr>
        <w:t>Moments after meeting my new colleague Angela Atkin</w:t>
      </w:r>
      <w:r w:rsidR="007A0CB1">
        <w:rPr>
          <w:rFonts w:ascii="Calibri" w:hAnsi="Calibri" w:cs="Calibri"/>
          <w:sz w:val="24"/>
          <w:szCs w:val="24"/>
        </w:rPr>
        <w:t>,</w:t>
      </w:r>
      <w:r>
        <w:rPr>
          <w:rFonts w:ascii="Calibri" w:hAnsi="Calibri" w:cs="Calibri"/>
          <w:sz w:val="24"/>
          <w:szCs w:val="24"/>
        </w:rPr>
        <w:t xml:space="preserve"> the nerves </w:t>
      </w:r>
      <w:r w:rsidR="00A018E3">
        <w:rPr>
          <w:rFonts w:ascii="Calibri" w:hAnsi="Calibri" w:cs="Calibri"/>
          <w:sz w:val="24"/>
          <w:szCs w:val="24"/>
        </w:rPr>
        <w:t>disappeared,</w:t>
      </w:r>
      <w:r>
        <w:rPr>
          <w:rFonts w:ascii="Calibri" w:hAnsi="Calibri" w:cs="Calibri"/>
          <w:sz w:val="24"/>
          <w:szCs w:val="24"/>
        </w:rPr>
        <w:t xml:space="preserve"> I knew I was going to be working alongside a</w:t>
      </w:r>
      <w:r w:rsidR="00661BEB">
        <w:rPr>
          <w:rFonts w:ascii="Calibri" w:hAnsi="Calibri" w:cs="Calibri"/>
          <w:sz w:val="24"/>
          <w:szCs w:val="24"/>
        </w:rPr>
        <w:t xml:space="preserve"> super</w:t>
      </w:r>
      <w:r>
        <w:rPr>
          <w:rFonts w:ascii="Calibri" w:hAnsi="Calibri" w:cs="Calibri"/>
          <w:sz w:val="24"/>
          <w:szCs w:val="24"/>
        </w:rPr>
        <w:t xml:space="preserve"> professional </w:t>
      </w:r>
      <w:r w:rsidR="00A018E3">
        <w:rPr>
          <w:rFonts w:ascii="Calibri" w:hAnsi="Calibri" w:cs="Calibri"/>
          <w:sz w:val="24"/>
          <w:szCs w:val="24"/>
        </w:rPr>
        <w:t>and someone who I would enjoy working with</w:t>
      </w:r>
      <w:r w:rsidR="009A4D7E">
        <w:rPr>
          <w:rFonts w:ascii="Calibri" w:hAnsi="Calibri" w:cs="Calibri"/>
          <w:sz w:val="24"/>
          <w:szCs w:val="24"/>
        </w:rPr>
        <w:t xml:space="preserve">. </w:t>
      </w:r>
    </w:p>
    <w:p w14:paraId="4EB19D18" w14:textId="4F9EC6A9" w:rsidR="0073264C" w:rsidRPr="004363CC" w:rsidRDefault="0073264C">
      <w:pPr>
        <w:rPr>
          <w:rFonts w:ascii="Calibri" w:hAnsi="Calibri" w:cs="Calibri"/>
          <w:sz w:val="24"/>
          <w:szCs w:val="24"/>
        </w:rPr>
      </w:pPr>
      <w:r>
        <w:rPr>
          <w:rFonts w:ascii="Calibri" w:hAnsi="Calibri" w:cs="Calibri"/>
          <w:sz w:val="24"/>
          <w:szCs w:val="24"/>
        </w:rPr>
        <w:t xml:space="preserve">I have had the good fortune and privilege to work with several ‘Rock’s during my careers, for this article I have </w:t>
      </w:r>
      <w:r w:rsidR="00625C14">
        <w:rPr>
          <w:rFonts w:ascii="Calibri" w:hAnsi="Calibri" w:cs="Calibri"/>
          <w:sz w:val="24"/>
          <w:szCs w:val="24"/>
        </w:rPr>
        <w:t>based this piece on Angela</w:t>
      </w:r>
      <w:r w:rsidR="00903C58">
        <w:rPr>
          <w:rFonts w:ascii="Calibri" w:hAnsi="Calibri" w:cs="Calibri"/>
          <w:sz w:val="24"/>
          <w:szCs w:val="24"/>
        </w:rPr>
        <w:t>,</w:t>
      </w:r>
      <w:r w:rsidR="00625C14">
        <w:rPr>
          <w:rFonts w:ascii="Calibri" w:hAnsi="Calibri" w:cs="Calibri"/>
          <w:sz w:val="24"/>
          <w:szCs w:val="24"/>
        </w:rPr>
        <w:t xml:space="preserve"> who I worked with and depended on for 15 years and </w:t>
      </w:r>
      <w:r w:rsidR="004C23E2">
        <w:rPr>
          <w:rFonts w:ascii="Calibri" w:hAnsi="Calibri" w:cs="Calibri"/>
          <w:sz w:val="24"/>
          <w:szCs w:val="24"/>
        </w:rPr>
        <w:t>someone</w:t>
      </w:r>
      <w:r w:rsidR="00B53D90">
        <w:rPr>
          <w:rFonts w:ascii="Calibri" w:hAnsi="Calibri" w:cs="Calibri"/>
          <w:sz w:val="24"/>
          <w:szCs w:val="24"/>
        </w:rPr>
        <w:t xml:space="preserve"> who</w:t>
      </w:r>
      <w:r w:rsidR="004C23E2">
        <w:rPr>
          <w:rFonts w:ascii="Calibri" w:hAnsi="Calibri" w:cs="Calibri"/>
          <w:sz w:val="24"/>
          <w:szCs w:val="24"/>
        </w:rPr>
        <w:t xml:space="preserve"> continues to be a </w:t>
      </w:r>
      <w:r w:rsidR="00C70D9F">
        <w:rPr>
          <w:rFonts w:ascii="Calibri" w:hAnsi="Calibri" w:cs="Calibri"/>
          <w:sz w:val="24"/>
          <w:szCs w:val="24"/>
        </w:rPr>
        <w:t>‘</w:t>
      </w:r>
      <w:r w:rsidR="004C23E2">
        <w:rPr>
          <w:rFonts w:ascii="Calibri" w:hAnsi="Calibri" w:cs="Calibri"/>
          <w:sz w:val="24"/>
          <w:szCs w:val="24"/>
        </w:rPr>
        <w:t>Rock</w:t>
      </w:r>
      <w:r w:rsidR="00C70D9F">
        <w:rPr>
          <w:rFonts w:ascii="Calibri" w:hAnsi="Calibri" w:cs="Calibri"/>
          <w:sz w:val="24"/>
          <w:szCs w:val="24"/>
        </w:rPr>
        <w:t>’</w:t>
      </w:r>
      <w:r w:rsidR="004C23E2">
        <w:rPr>
          <w:rFonts w:ascii="Calibri" w:hAnsi="Calibri" w:cs="Calibri"/>
          <w:sz w:val="24"/>
          <w:szCs w:val="24"/>
        </w:rPr>
        <w:t xml:space="preserve"> for the company I worked for</w:t>
      </w:r>
      <w:r w:rsidR="008F4486">
        <w:rPr>
          <w:rFonts w:ascii="Calibri" w:hAnsi="Calibri" w:cs="Calibri"/>
          <w:sz w:val="24"/>
          <w:szCs w:val="24"/>
        </w:rPr>
        <w:t xml:space="preserve"> long after I retired.</w:t>
      </w:r>
      <w:r w:rsidR="009A4D7E">
        <w:rPr>
          <w:rFonts w:ascii="Calibri" w:hAnsi="Calibri" w:cs="Calibri"/>
          <w:sz w:val="24"/>
          <w:szCs w:val="24"/>
        </w:rPr>
        <w:t xml:space="preserve"> </w:t>
      </w:r>
    </w:p>
    <w:p w14:paraId="3C05172E" w14:textId="2431E742" w:rsidR="00813379" w:rsidRDefault="007F18D7">
      <w:pPr>
        <w:rPr>
          <w:rFonts w:ascii="Calibri" w:hAnsi="Calibri" w:cs="Calibri"/>
          <w:b/>
          <w:bCs/>
          <w:sz w:val="24"/>
          <w:szCs w:val="24"/>
        </w:rPr>
      </w:pPr>
      <w:r>
        <w:rPr>
          <w:rFonts w:ascii="Calibri" w:hAnsi="Calibri" w:cs="Calibri"/>
          <w:b/>
          <w:bCs/>
          <w:sz w:val="24"/>
          <w:szCs w:val="24"/>
        </w:rPr>
        <w:t>W</w:t>
      </w:r>
      <w:r w:rsidR="00813379">
        <w:rPr>
          <w:rFonts w:ascii="Calibri" w:hAnsi="Calibri" w:cs="Calibri"/>
          <w:b/>
          <w:bCs/>
          <w:sz w:val="24"/>
          <w:szCs w:val="24"/>
        </w:rPr>
        <w:t>hat is a ‘Rock’?</w:t>
      </w:r>
    </w:p>
    <w:p w14:paraId="5D1962A6" w14:textId="69F51501" w:rsidR="00CA14FC" w:rsidRDefault="008400B5">
      <w:pPr>
        <w:rPr>
          <w:rFonts w:ascii="Calibri" w:hAnsi="Calibri" w:cs="Calibri"/>
          <w:sz w:val="24"/>
          <w:szCs w:val="24"/>
        </w:rPr>
      </w:pPr>
      <w:r>
        <w:rPr>
          <w:rFonts w:ascii="Calibri" w:hAnsi="Calibri" w:cs="Calibri"/>
          <w:sz w:val="24"/>
          <w:szCs w:val="24"/>
        </w:rPr>
        <w:t xml:space="preserve">They are the anchor within </w:t>
      </w:r>
      <w:r w:rsidR="00C70D9F">
        <w:rPr>
          <w:rFonts w:ascii="Calibri" w:hAnsi="Calibri" w:cs="Calibri"/>
          <w:sz w:val="24"/>
          <w:szCs w:val="24"/>
        </w:rPr>
        <w:t>a</w:t>
      </w:r>
      <w:r>
        <w:rPr>
          <w:rFonts w:ascii="Calibri" w:hAnsi="Calibri" w:cs="Calibri"/>
          <w:sz w:val="24"/>
          <w:szCs w:val="24"/>
        </w:rPr>
        <w:t xml:space="preserve"> team and </w:t>
      </w:r>
      <w:r w:rsidR="00C70D9F">
        <w:rPr>
          <w:rFonts w:ascii="Calibri" w:hAnsi="Calibri" w:cs="Calibri"/>
          <w:sz w:val="24"/>
          <w:szCs w:val="24"/>
        </w:rPr>
        <w:t xml:space="preserve">or </w:t>
      </w:r>
      <w:r>
        <w:rPr>
          <w:rFonts w:ascii="Calibri" w:hAnsi="Calibri" w:cs="Calibri"/>
          <w:sz w:val="24"/>
          <w:szCs w:val="24"/>
        </w:rPr>
        <w:t xml:space="preserve">company, providing </w:t>
      </w:r>
      <w:r w:rsidR="00B66C4D">
        <w:rPr>
          <w:rFonts w:ascii="Calibri" w:hAnsi="Calibri" w:cs="Calibri"/>
          <w:sz w:val="24"/>
          <w:szCs w:val="24"/>
        </w:rPr>
        <w:t>continuity</w:t>
      </w:r>
      <w:r w:rsidR="009A4D7E">
        <w:rPr>
          <w:rFonts w:ascii="Calibri" w:hAnsi="Calibri" w:cs="Calibri"/>
          <w:sz w:val="24"/>
          <w:szCs w:val="24"/>
        </w:rPr>
        <w:t xml:space="preserve">. </w:t>
      </w:r>
    </w:p>
    <w:p w14:paraId="09B5B28F" w14:textId="1C596056" w:rsidR="00CA14FC" w:rsidRDefault="00984C79">
      <w:pPr>
        <w:rPr>
          <w:rFonts w:ascii="Calibri" w:hAnsi="Calibri" w:cs="Calibri"/>
          <w:sz w:val="24"/>
          <w:szCs w:val="24"/>
        </w:rPr>
      </w:pPr>
      <w:r>
        <w:rPr>
          <w:rFonts w:ascii="Calibri" w:hAnsi="Calibri" w:cs="Calibri"/>
          <w:sz w:val="24"/>
          <w:szCs w:val="24"/>
        </w:rPr>
        <w:t>T</w:t>
      </w:r>
      <w:r w:rsidR="009D6A7B" w:rsidRPr="009D6A7B">
        <w:rPr>
          <w:rFonts w:ascii="Calibri" w:hAnsi="Calibri" w:cs="Calibri"/>
          <w:sz w:val="24"/>
          <w:szCs w:val="24"/>
        </w:rPr>
        <w:t>hey have a strength of character</w:t>
      </w:r>
      <w:r w:rsidR="00CB4B4F">
        <w:rPr>
          <w:rFonts w:ascii="Calibri" w:hAnsi="Calibri" w:cs="Calibri"/>
          <w:sz w:val="24"/>
          <w:szCs w:val="24"/>
        </w:rPr>
        <w:t xml:space="preserve">, </w:t>
      </w:r>
      <w:r w:rsidR="009D6A7B" w:rsidRPr="009D6A7B">
        <w:rPr>
          <w:rFonts w:ascii="Calibri" w:hAnsi="Calibri" w:cs="Calibri"/>
          <w:sz w:val="24"/>
          <w:szCs w:val="24"/>
        </w:rPr>
        <w:t>presence</w:t>
      </w:r>
      <w:r w:rsidR="009D6A7B">
        <w:rPr>
          <w:rFonts w:ascii="Calibri" w:hAnsi="Calibri" w:cs="Calibri"/>
          <w:sz w:val="24"/>
          <w:szCs w:val="24"/>
        </w:rPr>
        <w:t xml:space="preserve"> </w:t>
      </w:r>
      <w:r w:rsidR="00CB4B4F">
        <w:rPr>
          <w:rFonts w:ascii="Calibri" w:hAnsi="Calibri" w:cs="Calibri"/>
          <w:sz w:val="24"/>
          <w:szCs w:val="24"/>
        </w:rPr>
        <w:t xml:space="preserve">and are good </w:t>
      </w:r>
      <w:r w:rsidR="009A4D7E">
        <w:rPr>
          <w:rFonts w:ascii="Calibri" w:hAnsi="Calibri" w:cs="Calibri"/>
          <w:sz w:val="24"/>
          <w:szCs w:val="24"/>
        </w:rPr>
        <w:t>communicators.</w:t>
      </w:r>
      <w:r w:rsidR="00CB4B4F">
        <w:rPr>
          <w:rFonts w:ascii="Calibri" w:hAnsi="Calibri" w:cs="Calibri"/>
          <w:sz w:val="24"/>
          <w:szCs w:val="24"/>
        </w:rPr>
        <w:t xml:space="preserve"> </w:t>
      </w:r>
    </w:p>
    <w:p w14:paraId="2C082AD6" w14:textId="1A8FD791" w:rsidR="00C51E91" w:rsidRDefault="009D6A7B">
      <w:pPr>
        <w:rPr>
          <w:rFonts w:ascii="Calibri" w:hAnsi="Calibri" w:cs="Calibri"/>
          <w:sz w:val="24"/>
          <w:szCs w:val="24"/>
        </w:rPr>
      </w:pPr>
      <w:r w:rsidRPr="009D6A7B">
        <w:rPr>
          <w:rFonts w:ascii="Calibri" w:hAnsi="Calibri" w:cs="Calibri"/>
          <w:sz w:val="24"/>
          <w:szCs w:val="24"/>
        </w:rPr>
        <w:t>They have a depth of knowledge about how your team and organisation works and this quickly becomes evident</w:t>
      </w:r>
      <w:r w:rsidR="00CA14FC">
        <w:rPr>
          <w:rFonts w:ascii="Calibri" w:hAnsi="Calibri" w:cs="Calibri"/>
          <w:sz w:val="24"/>
          <w:szCs w:val="24"/>
        </w:rPr>
        <w:t>.</w:t>
      </w:r>
    </w:p>
    <w:p w14:paraId="2C9C35E2" w14:textId="2BAFEE93" w:rsidR="00AA42D8" w:rsidRDefault="00AA42D8">
      <w:pPr>
        <w:rPr>
          <w:rFonts w:ascii="Calibri" w:hAnsi="Calibri" w:cs="Calibri"/>
          <w:sz w:val="24"/>
          <w:szCs w:val="24"/>
        </w:rPr>
      </w:pPr>
      <w:r>
        <w:rPr>
          <w:rFonts w:ascii="Calibri" w:hAnsi="Calibri" w:cs="Calibri"/>
          <w:sz w:val="24"/>
          <w:szCs w:val="24"/>
        </w:rPr>
        <w:t xml:space="preserve">Someone </w:t>
      </w:r>
      <w:r w:rsidR="00EF2DCA">
        <w:rPr>
          <w:rFonts w:ascii="Calibri" w:hAnsi="Calibri" w:cs="Calibri"/>
          <w:sz w:val="24"/>
          <w:szCs w:val="24"/>
        </w:rPr>
        <w:t>who has your back</w:t>
      </w:r>
      <w:r w:rsidR="00C652E6">
        <w:rPr>
          <w:rFonts w:ascii="Calibri" w:hAnsi="Calibri" w:cs="Calibri"/>
          <w:sz w:val="24"/>
          <w:szCs w:val="24"/>
        </w:rPr>
        <w:t xml:space="preserve"> when you are up against it.</w:t>
      </w:r>
      <w:r w:rsidR="00EF2DCA">
        <w:rPr>
          <w:rFonts w:ascii="Calibri" w:hAnsi="Calibri" w:cs="Calibri"/>
          <w:sz w:val="24"/>
          <w:szCs w:val="24"/>
        </w:rPr>
        <w:t xml:space="preserve"> </w:t>
      </w:r>
    </w:p>
    <w:p w14:paraId="22729B9B" w14:textId="4DEDD329" w:rsidR="00541178" w:rsidRDefault="00C51E91">
      <w:pPr>
        <w:rPr>
          <w:rFonts w:ascii="Calibri" w:hAnsi="Calibri" w:cs="Calibri"/>
          <w:b/>
          <w:bCs/>
          <w:sz w:val="24"/>
          <w:szCs w:val="24"/>
        </w:rPr>
      </w:pPr>
      <w:r w:rsidRPr="00C51E91">
        <w:rPr>
          <w:rFonts w:ascii="Calibri" w:hAnsi="Calibri" w:cs="Calibri"/>
          <w:b/>
          <w:bCs/>
          <w:sz w:val="24"/>
          <w:szCs w:val="24"/>
        </w:rPr>
        <w:t xml:space="preserve">Why a ‘Rock’ is important to you and your </w:t>
      </w:r>
      <w:r w:rsidR="009A4D7E" w:rsidRPr="00C51E91">
        <w:rPr>
          <w:rFonts w:ascii="Calibri" w:hAnsi="Calibri" w:cs="Calibri"/>
          <w:b/>
          <w:bCs/>
          <w:sz w:val="24"/>
          <w:szCs w:val="24"/>
        </w:rPr>
        <w:t>team.</w:t>
      </w:r>
    </w:p>
    <w:p w14:paraId="69E7D330" w14:textId="27FBB65F" w:rsidR="00903C58" w:rsidRPr="003B6BD9" w:rsidRDefault="00541178" w:rsidP="003B6BD9">
      <w:pPr>
        <w:rPr>
          <w:rFonts w:ascii="Calibri" w:hAnsi="Calibri" w:cs="Calibri"/>
          <w:b/>
          <w:bCs/>
          <w:sz w:val="24"/>
          <w:szCs w:val="24"/>
        </w:rPr>
      </w:pPr>
      <w:r w:rsidRPr="003B6BD9">
        <w:rPr>
          <w:rFonts w:ascii="Calibri" w:hAnsi="Calibri" w:cs="Calibri"/>
          <w:sz w:val="24"/>
          <w:szCs w:val="24"/>
        </w:rPr>
        <w:t xml:space="preserve">You </w:t>
      </w:r>
      <w:r w:rsidR="00123645" w:rsidRPr="003B6BD9">
        <w:rPr>
          <w:rFonts w:ascii="Calibri" w:hAnsi="Calibri" w:cs="Calibri"/>
          <w:sz w:val="24"/>
          <w:szCs w:val="24"/>
        </w:rPr>
        <w:t>cannot</w:t>
      </w:r>
      <w:r w:rsidRPr="003B6BD9">
        <w:rPr>
          <w:rFonts w:ascii="Calibri" w:hAnsi="Calibri" w:cs="Calibri"/>
          <w:sz w:val="24"/>
          <w:szCs w:val="24"/>
        </w:rPr>
        <w:t xml:space="preserve"> always be there</w:t>
      </w:r>
      <w:r w:rsidR="00DE45A6" w:rsidRPr="003B6BD9">
        <w:rPr>
          <w:rFonts w:ascii="Calibri" w:hAnsi="Calibri" w:cs="Calibri"/>
          <w:sz w:val="24"/>
          <w:szCs w:val="24"/>
        </w:rPr>
        <w:t>, not just</w:t>
      </w:r>
      <w:r w:rsidR="00A23296">
        <w:rPr>
          <w:rFonts w:ascii="Calibri" w:hAnsi="Calibri" w:cs="Calibri"/>
          <w:sz w:val="24"/>
          <w:szCs w:val="24"/>
        </w:rPr>
        <w:t xml:space="preserve"> when you are</w:t>
      </w:r>
      <w:r w:rsidR="00DE45A6" w:rsidRPr="003B6BD9">
        <w:rPr>
          <w:rFonts w:ascii="Calibri" w:hAnsi="Calibri" w:cs="Calibri"/>
          <w:sz w:val="24"/>
          <w:szCs w:val="24"/>
        </w:rPr>
        <w:t xml:space="preserve"> </w:t>
      </w:r>
      <w:r w:rsidR="0016042A" w:rsidRPr="003B6BD9">
        <w:rPr>
          <w:rFonts w:ascii="Calibri" w:hAnsi="Calibri" w:cs="Calibri"/>
          <w:sz w:val="24"/>
          <w:szCs w:val="24"/>
        </w:rPr>
        <w:t>absent on leave</w:t>
      </w:r>
      <w:r w:rsidR="00DE45A6" w:rsidRPr="003B6BD9">
        <w:rPr>
          <w:rFonts w:ascii="Calibri" w:hAnsi="Calibri" w:cs="Calibri"/>
          <w:sz w:val="24"/>
          <w:szCs w:val="24"/>
        </w:rPr>
        <w:t>, you may be delivering training</w:t>
      </w:r>
      <w:r w:rsidR="002A02B1">
        <w:rPr>
          <w:rFonts w:ascii="Calibri" w:hAnsi="Calibri" w:cs="Calibri"/>
          <w:sz w:val="24"/>
          <w:szCs w:val="24"/>
        </w:rPr>
        <w:t xml:space="preserve"> or</w:t>
      </w:r>
      <w:r w:rsidR="00DE45A6" w:rsidRPr="003B6BD9">
        <w:rPr>
          <w:rFonts w:ascii="Calibri" w:hAnsi="Calibri" w:cs="Calibri"/>
          <w:sz w:val="24"/>
          <w:szCs w:val="24"/>
        </w:rPr>
        <w:t xml:space="preserve"> attending conferences</w:t>
      </w:r>
      <w:r w:rsidR="00A23296">
        <w:rPr>
          <w:rFonts w:ascii="Calibri" w:hAnsi="Calibri" w:cs="Calibri"/>
          <w:sz w:val="24"/>
          <w:szCs w:val="24"/>
        </w:rPr>
        <w:t>. You</w:t>
      </w:r>
      <w:r w:rsidR="0057451B" w:rsidRPr="003B6BD9">
        <w:rPr>
          <w:rFonts w:ascii="Calibri" w:hAnsi="Calibri" w:cs="Calibri"/>
          <w:sz w:val="24"/>
          <w:szCs w:val="24"/>
        </w:rPr>
        <w:t xml:space="preserve"> need someone who you can trust and depend on t</w:t>
      </w:r>
      <w:r w:rsidR="00466E1E">
        <w:rPr>
          <w:rFonts w:ascii="Calibri" w:hAnsi="Calibri" w:cs="Calibri"/>
          <w:sz w:val="24"/>
          <w:szCs w:val="24"/>
        </w:rPr>
        <w:t>o steady the ship</w:t>
      </w:r>
      <w:r w:rsidR="00B670FD">
        <w:rPr>
          <w:rFonts w:ascii="Calibri" w:hAnsi="Calibri" w:cs="Calibri"/>
          <w:sz w:val="24"/>
          <w:szCs w:val="24"/>
        </w:rPr>
        <w:t xml:space="preserve"> (if needed)</w:t>
      </w:r>
      <w:r w:rsidR="00466E1E">
        <w:rPr>
          <w:rFonts w:ascii="Calibri" w:hAnsi="Calibri" w:cs="Calibri"/>
          <w:sz w:val="24"/>
          <w:szCs w:val="24"/>
        </w:rPr>
        <w:t xml:space="preserve"> and keep it sailing in the right direction.</w:t>
      </w:r>
    </w:p>
    <w:p w14:paraId="4BB6C867" w14:textId="77777777" w:rsidR="001B4D5F" w:rsidRDefault="001B4D5F">
      <w:pPr>
        <w:rPr>
          <w:rFonts w:ascii="Calibri" w:hAnsi="Calibri" w:cs="Calibri"/>
          <w:b/>
          <w:bCs/>
          <w:sz w:val="24"/>
          <w:szCs w:val="24"/>
        </w:rPr>
      </w:pPr>
    </w:p>
    <w:p w14:paraId="0DD21CC0" w14:textId="0CB66113" w:rsidR="00813379" w:rsidRPr="0073264C" w:rsidRDefault="003B6BD9">
      <w:pPr>
        <w:rPr>
          <w:rFonts w:ascii="Calibri" w:hAnsi="Calibri" w:cs="Calibri"/>
          <w:sz w:val="24"/>
          <w:szCs w:val="24"/>
        </w:rPr>
      </w:pPr>
      <w:r>
        <w:rPr>
          <w:rFonts w:ascii="Calibri" w:hAnsi="Calibri" w:cs="Calibri"/>
          <w:b/>
          <w:bCs/>
          <w:sz w:val="24"/>
          <w:szCs w:val="24"/>
        </w:rPr>
        <w:lastRenderedPageBreak/>
        <w:t>Ten</w:t>
      </w:r>
      <w:r w:rsidR="001E62B2">
        <w:rPr>
          <w:rFonts w:ascii="Calibri" w:hAnsi="Calibri" w:cs="Calibri"/>
          <w:b/>
          <w:bCs/>
          <w:sz w:val="24"/>
          <w:szCs w:val="24"/>
        </w:rPr>
        <w:t xml:space="preserve"> attributes of a</w:t>
      </w:r>
      <w:r w:rsidR="00834891">
        <w:rPr>
          <w:rFonts w:ascii="Calibri" w:hAnsi="Calibri" w:cs="Calibri"/>
          <w:b/>
          <w:bCs/>
          <w:sz w:val="24"/>
          <w:szCs w:val="24"/>
        </w:rPr>
        <w:t xml:space="preserve"> </w:t>
      </w:r>
      <w:r w:rsidR="001E62B2">
        <w:rPr>
          <w:rFonts w:ascii="Calibri" w:hAnsi="Calibri" w:cs="Calibri"/>
          <w:b/>
          <w:bCs/>
          <w:sz w:val="24"/>
          <w:szCs w:val="24"/>
        </w:rPr>
        <w:t>‘</w:t>
      </w:r>
      <w:r w:rsidR="00834891">
        <w:rPr>
          <w:rFonts w:ascii="Calibri" w:hAnsi="Calibri" w:cs="Calibri"/>
          <w:b/>
          <w:bCs/>
          <w:sz w:val="24"/>
          <w:szCs w:val="24"/>
        </w:rPr>
        <w:t>Rock</w:t>
      </w:r>
      <w:r w:rsidR="001E62B2">
        <w:rPr>
          <w:rFonts w:ascii="Calibri" w:hAnsi="Calibri" w:cs="Calibri"/>
          <w:b/>
          <w:bCs/>
          <w:sz w:val="24"/>
          <w:szCs w:val="24"/>
        </w:rPr>
        <w:t>’</w:t>
      </w:r>
      <w:r w:rsidR="00834891">
        <w:rPr>
          <w:rFonts w:ascii="Calibri" w:hAnsi="Calibri" w:cs="Calibri"/>
          <w:b/>
          <w:bCs/>
          <w:sz w:val="24"/>
          <w:szCs w:val="24"/>
        </w:rPr>
        <w:t>?</w:t>
      </w:r>
      <w:r w:rsidR="0073264C">
        <w:rPr>
          <w:rFonts w:ascii="Calibri" w:hAnsi="Calibri" w:cs="Calibri"/>
          <w:b/>
          <w:bCs/>
          <w:sz w:val="24"/>
          <w:szCs w:val="24"/>
        </w:rPr>
        <w:t xml:space="preserve"> </w:t>
      </w:r>
    </w:p>
    <w:p w14:paraId="702FCB28" w14:textId="3CA51E2A" w:rsidR="00C32320" w:rsidRPr="003B6BD9" w:rsidRDefault="001E62B2" w:rsidP="003B6BD9">
      <w:pPr>
        <w:pStyle w:val="ListParagraph"/>
        <w:numPr>
          <w:ilvl w:val="0"/>
          <w:numId w:val="3"/>
        </w:numPr>
        <w:rPr>
          <w:rFonts w:ascii="Calibri" w:hAnsi="Calibri" w:cs="Calibri"/>
          <w:b/>
          <w:bCs/>
          <w:sz w:val="24"/>
          <w:szCs w:val="24"/>
        </w:rPr>
      </w:pPr>
      <w:r w:rsidRPr="003B6BD9">
        <w:rPr>
          <w:rFonts w:ascii="Calibri" w:hAnsi="Calibri" w:cs="Calibri"/>
          <w:sz w:val="24"/>
          <w:szCs w:val="24"/>
        </w:rPr>
        <w:t>They are resilient</w:t>
      </w:r>
      <w:r w:rsidR="00F715D2">
        <w:rPr>
          <w:rFonts w:ascii="Calibri" w:hAnsi="Calibri" w:cs="Calibri"/>
          <w:sz w:val="24"/>
          <w:szCs w:val="24"/>
        </w:rPr>
        <w:t xml:space="preserve">. </w:t>
      </w:r>
      <w:r w:rsidR="00AA5581">
        <w:rPr>
          <w:rFonts w:ascii="Calibri" w:hAnsi="Calibri" w:cs="Calibri"/>
          <w:sz w:val="24"/>
          <w:szCs w:val="24"/>
        </w:rPr>
        <w:t>As you would imagine</w:t>
      </w:r>
      <w:r w:rsidR="0021763F">
        <w:rPr>
          <w:rFonts w:ascii="Calibri" w:hAnsi="Calibri" w:cs="Calibri"/>
          <w:sz w:val="24"/>
          <w:szCs w:val="24"/>
        </w:rPr>
        <w:t>,</w:t>
      </w:r>
      <w:r w:rsidR="00AA5581">
        <w:rPr>
          <w:rFonts w:ascii="Calibri" w:hAnsi="Calibri" w:cs="Calibri"/>
          <w:sz w:val="24"/>
          <w:szCs w:val="24"/>
        </w:rPr>
        <w:t xml:space="preserve"> in the early years of our company</w:t>
      </w:r>
      <w:r w:rsidR="00DD0089">
        <w:rPr>
          <w:rFonts w:ascii="Calibri" w:hAnsi="Calibri" w:cs="Calibri"/>
          <w:sz w:val="24"/>
          <w:szCs w:val="24"/>
        </w:rPr>
        <w:t>,</w:t>
      </w:r>
      <w:r w:rsidR="00AA5581">
        <w:rPr>
          <w:rFonts w:ascii="Calibri" w:hAnsi="Calibri" w:cs="Calibri"/>
          <w:sz w:val="24"/>
          <w:szCs w:val="24"/>
        </w:rPr>
        <w:t xml:space="preserve"> things </w:t>
      </w:r>
      <w:r w:rsidR="0036602E">
        <w:rPr>
          <w:rFonts w:ascii="Calibri" w:hAnsi="Calibri" w:cs="Calibri"/>
          <w:sz w:val="24"/>
          <w:szCs w:val="24"/>
        </w:rPr>
        <w:t>went wrong, not everything we tried worked</w:t>
      </w:r>
      <w:r w:rsidR="00DD0089">
        <w:rPr>
          <w:rFonts w:ascii="Calibri" w:hAnsi="Calibri" w:cs="Calibri"/>
          <w:sz w:val="24"/>
          <w:szCs w:val="24"/>
        </w:rPr>
        <w:t xml:space="preserve"> out</w:t>
      </w:r>
      <w:r w:rsidR="0036602E">
        <w:rPr>
          <w:rFonts w:ascii="Calibri" w:hAnsi="Calibri" w:cs="Calibri"/>
          <w:sz w:val="24"/>
          <w:szCs w:val="24"/>
        </w:rPr>
        <w:t xml:space="preserve"> first time and a </w:t>
      </w:r>
      <w:r w:rsidR="00790927">
        <w:rPr>
          <w:rFonts w:ascii="Calibri" w:hAnsi="Calibri" w:cs="Calibri"/>
          <w:sz w:val="24"/>
          <w:szCs w:val="24"/>
        </w:rPr>
        <w:t>much-needed</w:t>
      </w:r>
      <w:r w:rsidR="0036602E">
        <w:rPr>
          <w:rFonts w:ascii="Calibri" w:hAnsi="Calibri" w:cs="Calibri"/>
          <w:sz w:val="24"/>
          <w:szCs w:val="24"/>
        </w:rPr>
        <w:t xml:space="preserve"> rest</w:t>
      </w:r>
      <w:r w:rsidR="00790927">
        <w:rPr>
          <w:rFonts w:ascii="Calibri" w:hAnsi="Calibri" w:cs="Calibri"/>
          <w:sz w:val="24"/>
          <w:szCs w:val="24"/>
        </w:rPr>
        <w:t xml:space="preserve">ructure </w:t>
      </w:r>
      <w:r w:rsidR="00DD0089">
        <w:rPr>
          <w:rFonts w:ascii="Calibri" w:hAnsi="Calibri" w:cs="Calibri"/>
          <w:sz w:val="24"/>
          <w:szCs w:val="24"/>
        </w:rPr>
        <w:t xml:space="preserve">needed to </w:t>
      </w:r>
      <w:r w:rsidR="00790927">
        <w:rPr>
          <w:rFonts w:ascii="Calibri" w:hAnsi="Calibri" w:cs="Calibri"/>
          <w:sz w:val="24"/>
          <w:szCs w:val="24"/>
        </w:rPr>
        <w:t>t</w:t>
      </w:r>
      <w:r w:rsidR="00DD0089">
        <w:rPr>
          <w:rFonts w:ascii="Calibri" w:hAnsi="Calibri" w:cs="Calibri"/>
          <w:sz w:val="24"/>
          <w:szCs w:val="24"/>
        </w:rPr>
        <w:t>a</w:t>
      </w:r>
      <w:r w:rsidR="00790927">
        <w:rPr>
          <w:rFonts w:ascii="Calibri" w:hAnsi="Calibri" w:cs="Calibri"/>
          <w:sz w:val="24"/>
          <w:szCs w:val="24"/>
        </w:rPr>
        <w:t>k</w:t>
      </w:r>
      <w:r w:rsidR="00DD0089">
        <w:rPr>
          <w:rFonts w:ascii="Calibri" w:hAnsi="Calibri" w:cs="Calibri"/>
          <w:sz w:val="24"/>
          <w:szCs w:val="24"/>
        </w:rPr>
        <w:t>e</w:t>
      </w:r>
      <w:r w:rsidR="00790927">
        <w:rPr>
          <w:rFonts w:ascii="Calibri" w:hAnsi="Calibri" w:cs="Calibri"/>
          <w:sz w:val="24"/>
          <w:szCs w:val="24"/>
        </w:rPr>
        <w:t xml:space="preserve"> place after my first year</w:t>
      </w:r>
      <w:r w:rsidR="00F715D2">
        <w:rPr>
          <w:rFonts w:ascii="Calibri" w:hAnsi="Calibri" w:cs="Calibri"/>
          <w:sz w:val="24"/>
          <w:szCs w:val="24"/>
        </w:rPr>
        <w:t xml:space="preserve">. </w:t>
      </w:r>
      <w:r w:rsidR="0053066E">
        <w:rPr>
          <w:rFonts w:ascii="Calibri" w:hAnsi="Calibri" w:cs="Calibri"/>
          <w:sz w:val="24"/>
          <w:szCs w:val="24"/>
        </w:rPr>
        <w:t xml:space="preserve">Angela </w:t>
      </w:r>
      <w:r w:rsidR="003E389A">
        <w:rPr>
          <w:rFonts w:ascii="Calibri" w:hAnsi="Calibri" w:cs="Calibri"/>
          <w:sz w:val="24"/>
          <w:szCs w:val="24"/>
        </w:rPr>
        <w:t xml:space="preserve">seamlessly adapted, </w:t>
      </w:r>
      <w:r w:rsidR="00F715D2">
        <w:rPr>
          <w:rFonts w:ascii="Calibri" w:hAnsi="Calibri" w:cs="Calibri"/>
          <w:sz w:val="24"/>
          <w:szCs w:val="24"/>
        </w:rPr>
        <w:t>adjusted,</w:t>
      </w:r>
      <w:r w:rsidR="003E389A">
        <w:rPr>
          <w:rFonts w:ascii="Calibri" w:hAnsi="Calibri" w:cs="Calibri"/>
          <w:sz w:val="24"/>
          <w:szCs w:val="24"/>
        </w:rPr>
        <w:t xml:space="preserve"> and </w:t>
      </w:r>
      <w:r w:rsidR="00A106C8">
        <w:rPr>
          <w:rFonts w:ascii="Calibri" w:hAnsi="Calibri" w:cs="Calibri"/>
          <w:sz w:val="24"/>
          <w:szCs w:val="24"/>
        </w:rPr>
        <w:t>quickly returned to pre-crisis status.</w:t>
      </w:r>
    </w:p>
    <w:p w14:paraId="083E6C94" w14:textId="4F880A12" w:rsidR="00C20200" w:rsidRPr="003B6BD9" w:rsidRDefault="00C20200" w:rsidP="003B6BD9">
      <w:pPr>
        <w:pStyle w:val="ListParagraph"/>
        <w:numPr>
          <w:ilvl w:val="0"/>
          <w:numId w:val="3"/>
        </w:numPr>
        <w:rPr>
          <w:rFonts w:ascii="Calibri" w:hAnsi="Calibri" w:cs="Calibri"/>
          <w:b/>
          <w:bCs/>
          <w:sz w:val="24"/>
          <w:szCs w:val="24"/>
        </w:rPr>
      </w:pPr>
      <w:r w:rsidRPr="003B6BD9">
        <w:rPr>
          <w:rFonts w:ascii="Calibri" w:hAnsi="Calibri" w:cs="Calibri"/>
          <w:sz w:val="24"/>
          <w:szCs w:val="24"/>
        </w:rPr>
        <w:t xml:space="preserve">They are role models for your colleagues especially those who are new to your team. </w:t>
      </w:r>
      <w:r w:rsidR="00B9010C">
        <w:rPr>
          <w:rFonts w:ascii="Calibri" w:hAnsi="Calibri" w:cs="Calibri"/>
          <w:sz w:val="24"/>
          <w:szCs w:val="24"/>
        </w:rPr>
        <w:t xml:space="preserve">Angela sets </w:t>
      </w:r>
      <w:r w:rsidR="00D84AE7">
        <w:rPr>
          <w:rFonts w:ascii="Calibri" w:hAnsi="Calibri" w:cs="Calibri"/>
          <w:sz w:val="24"/>
          <w:szCs w:val="24"/>
        </w:rPr>
        <w:t>her</w:t>
      </w:r>
      <w:r w:rsidR="00062540">
        <w:rPr>
          <w:rFonts w:ascii="Calibri" w:hAnsi="Calibri" w:cs="Calibri"/>
          <w:sz w:val="24"/>
          <w:szCs w:val="24"/>
        </w:rPr>
        <w:t>self</w:t>
      </w:r>
      <w:r w:rsidR="00B9010C">
        <w:rPr>
          <w:rFonts w:ascii="Calibri" w:hAnsi="Calibri" w:cs="Calibri"/>
          <w:sz w:val="24"/>
          <w:szCs w:val="24"/>
        </w:rPr>
        <w:t xml:space="preserve"> </w:t>
      </w:r>
      <w:r w:rsidR="00602F74">
        <w:rPr>
          <w:rFonts w:ascii="Calibri" w:hAnsi="Calibri" w:cs="Calibri"/>
          <w:sz w:val="24"/>
          <w:szCs w:val="24"/>
        </w:rPr>
        <w:t>extremely high</w:t>
      </w:r>
      <w:r w:rsidR="00B9010C">
        <w:rPr>
          <w:rFonts w:ascii="Calibri" w:hAnsi="Calibri" w:cs="Calibri"/>
          <w:sz w:val="24"/>
          <w:szCs w:val="24"/>
        </w:rPr>
        <w:t xml:space="preserve"> </w:t>
      </w:r>
      <w:r w:rsidR="00062540">
        <w:rPr>
          <w:rFonts w:ascii="Calibri" w:hAnsi="Calibri" w:cs="Calibri"/>
          <w:sz w:val="24"/>
          <w:szCs w:val="24"/>
        </w:rPr>
        <w:t xml:space="preserve">standards </w:t>
      </w:r>
      <w:r w:rsidR="008A0050">
        <w:rPr>
          <w:rFonts w:ascii="Calibri" w:hAnsi="Calibri" w:cs="Calibri"/>
          <w:sz w:val="24"/>
          <w:szCs w:val="24"/>
        </w:rPr>
        <w:t>of conduct and</w:t>
      </w:r>
      <w:r w:rsidR="000A14CB">
        <w:rPr>
          <w:rFonts w:ascii="Calibri" w:hAnsi="Calibri" w:cs="Calibri"/>
          <w:sz w:val="24"/>
          <w:szCs w:val="24"/>
        </w:rPr>
        <w:t xml:space="preserve"> has a strong</w:t>
      </w:r>
      <w:r w:rsidR="008A0050">
        <w:rPr>
          <w:rFonts w:ascii="Calibri" w:hAnsi="Calibri" w:cs="Calibri"/>
          <w:sz w:val="24"/>
          <w:szCs w:val="24"/>
        </w:rPr>
        <w:t xml:space="preserve"> work ethic</w:t>
      </w:r>
      <w:r w:rsidR="00F715D2">
        <w:rPr>
          <w:rFonts w:ascii="Calibri" w:hAnsi="Calibri" w:cs="Calibri"/>
          <w:sz w:val="24"/>
          <w:szCs w:val="24"/>
        </w:rPr>
        <w:t xml:space="preserve">. </w:t>
      </w:r>
    </w:p>
    <w:p w14:paraId="39DA2EA4" w14:textId="76CF261E" w:rsidR="001E62B2" w:rsidRPr="003B6BD9" w:rsidRDefault="00C32320" w:rsidP="003B6BD9">
      <w:pPr>
        <w:pStyle w:val="ListParagraph"/>
        <w:numPr>
          <w:ilvl w:val="0"/>
          <w:numId w:val="3"/>
        </w:numPr>
        <w:rPr>
          <w:rFonts w:ascii="Calibri" w:hAnsi="Calibri" w:cs="Calibri"/>
          <w:b/>
          <w:bCs/>
          <w:sz w:val="24"/>
          <w:szCs w:val="24"/>
        </w:rPr>
      </w:pPr>
      <w:r w:rsidRPr="003B6BD9">
        <w:rPr>
          <w:rFonts w:ascii="Calibri" w:hAnsi="Calibri" w:cs="Calibri"/>
          <w:sz w:val="24"/>
          <w:szCs w:val="24"/>
        </w:rPr>
        <w:t>They are calm</w:t>
      </w:r>
      <w:r w:rsidR="00EA4D9B">
        <w:rPr>
          <w:rFonts w:ascii="Calibri" w:hAnsi="Calibri" w:cs="Calibri"/>
          <w:sz w:val="24"/>
          <w:szCs w:val="24"/>
        </w:rPr>
        <w:t>,</w:t>
      </w:r>
      <w:r w:rsidRPr="003B6BD9">
        <w:rPr>
          <w:rFonts w:ascii="Calibri" w:hAnsi="Calibri" w:cs="Calibri"/>
          <w:sz w:val="24"/>
          <w:szCs w:val="24"/>
        </w:rPr>
        <w:t xml:space="preserve"> </w:t>
      </w:r>
      <w:r w:rsidR="00BC1A8F" w:rsidRPr="003B6BD9">
        <w:rPr>
          <w:rFonts w:ascii="Calibri" w:hAnsi="Calibri" w:cs="Calibri"/>
          <w:sz w:val="24"/>
          <w:szCs w:val="24"/>
        </w:rPr>
        <w:t>no matter what the situation or crisis which</w:t>
      </w:r>
      <w:r w:rsidR="00AF6773">
        <w:rPr>
          <w:rFonts w:ascii="Calibri" w:hAnsi="Calibri" w:cs="Calibri"/>
          <w:sz w:val="24"/>
          <w:szCs w:val="24"/>
        </w:rPr>
        <w:t xml:space="preserve"> then</w:t>
      </w:r>
      <w:r w:rsidR="00F11B08">
        <w:rPr>
          <w:rFonts w:ascii="Calibri" w:hAnsi="Calibri" w:cs="Calibri"/>
          <w:sz w:val="24"/>
          <w:szCs w:val="24"/>
        </w:rPr>
        <w:t xml:space="preserve"> </w:t>
      </w:r>
      <w:r w:rsidR="005A070E">
        <w:rPr>
          <w:rFonts w:ascii="Calibri" w:hAnsi="Calibri" w:cs="Calibri"/>
          <w:sz w:val="24"/>
          <w:szCs w:val="24"/>
        </w:rPr>
        <w:t>a calming influence on those around her has</w:t>
      </w:r>
      <w:r w:rsidR="00935FC5">
        <w:rPr>
          <w:rFonts w:ascii="Calibri" w:hAnsi="Calibri" w:cs="Calibri"/>
          <w:sz w:val="24"/>
          <w:szCs w:val="24"/>
        </w:rPr>
        <w:t xml:space="preserve"> </w:t>
      </w:r>
      <w:r w:rsidR="000A14CB">
        <w:rPr>
          <w:rFonts w:ascii="Calibri" w:hAnsi="Calibri" w:cs="Calibri"/>
          <w:sz w:val="24"/>
          <w:szCs w:val="24"/>
        </w:rPr>
        <w:t xml:space="preserve">including me! </w:t>
      </w:r>
      <w:r w:rsidR="00FF321A">
        <w:rPr>
          <w:rFonts w:ascii="Calibri" w:hAnsi="Calibri" w:cs="Calibri"/>
          <w:sz w:val="24"/>
          <w:szCs w:val="24"/>
        </w:rPr>
        <w:t>It was not unusual a</w:t>
      </w:r>
      <w:r w:rsidR="000A14CB">
        <w:rPr>
          <w:rFonts w:ascii="Calibri" w:hAnsi="Calibri" w:cs="Calibri"/>
          <w:sz w:val="24"/>
          <w:szCs w:val="24"/>
        </w:rPr>
        <w:t>fter</w:t>
      </w:r>
      <w:r w:rsidR="00E569BA">
        <w:rPr>
          <w:rFonts w:ascii="Calibri" w:hAnsi="Calibri" w:cs="Calibri"/>
          <w:sz w:val="24"/>
          <w:szCs w:val="24"/>
        </w:rPr>
        <w:t xml:space="preserve"> a</w:t>
      </w:r>
      <w:r w:rsidR="000A14CB">
        <w:rPr>
          <w:rFonts w:ascii="Calibri" w:hAnsi="Calibri" w:cs="Calibri"/>
          <w:sz w:val="24"/>
          <w:szCs w:val="24"/>
        </w:rPr>
        <w:t xml:space="preserve"> long drive from a across the country</w:t>
      </w:r>
      <w:r w:rsidR="00CF69D5">
        <w:rPr>
          <w:rFonts w:ascii="Calibri" w:hAnsi="Calibri" w:cs="Calibri"/>
          <w:sz w:val="24"/>
          <w:szCs w:val="24"/>
        </w:rPr>
        <w:t xml:space="preserve">, </w:t>
      </w:r>
      <w:r w:rsidR="00307FBA" w:rsidRPr="00307FBA">
        <w:rPr>
          <w:rFonts w:ascii="Calibri" w:hAnsi="Calibri" w:cs="Calibri"/>
          <w:sz w:val="24"/>
          <w:szCs w:val="24"/>
        </w:rPr>
        <w:t>a regular conversation on my arrival</w:t>
      </w:r>
      <w:r w:rsidR="00307FBA">
        <w:rPr>
          <w:rFonts w:ascii="Calibri" w:hAnsi="Calibri" w:cs="Calibri"/>
          <w:sz w:val="24"/>
          <w:szCs w:val="24"/>
        </w:rPr>
        <w:t xml:space="preserve"> at the office,</w:t>
      </w:r>
      <w:r w:rsidR="00CF69D5">
        <w:rPr>
          <w:rFonts w:ascii="Calibri" w:hAnsi="Calibri" w:cs="Calibri"/>
          <w:sz w:val="24"/>
          <w:szCs w:val="24"/>
        </w:rPr>
        <w:t xml:space="preserve"> </w:t>
      </w:r>
      <w:r w:rsidR="00041CC7">
        <w:rPr>
          <w:rFonts w:ascii="Calibri" w:hAnsi="Calibri" w:cs="Calibri"/>
          <w:sz w:val="24"/>
          <w:szCs w:val="24"/>
        </w:rPr>
        <w:t>would be</w:t>
      </w:r>
      <w:r w:rsidR="00CF69D5">
        <w:rPr>
          <w:rFonts w:ascii="Calibri" w:hAnsi="Calibri" w:cs="Calibri"/>
          <w:sz w:val="24"/>
          <w:szCs w:val="24"/>
        </w:rPr>
        <w:t xml:space="preserve"> “this has happened and this is what we have done about it</w:t>
      </w:r>
      <w:r w:rsidR="00F715D2">
        <w:rPr>
          <w:rFonts w:ascii="Calibri" w:hAnsi="Calibri" w:cs="Calibri"/>
          <w:sz w:val="24"/>
          <w:szCs w:val="24"/>
        </w:rPr>
        <w:t>.”</w:t>
      </w:r>
    </w:p>
    <w:p w14:paraId="46863CC0" w14:textId="2EAF5A8F" w:rsidR="001E62B2" w:rsidRPr="003B6BD9" w:rsidRDefault="00EC4C32" w:rsidP="003B6BD9">
      <w:pPr>
        <w:pStyle w:val="ListParagraph"/>
        <w:numPr>
          <w:ilvl w:val="0"/>
          <w:numId w:val="3"/>
        </w:numPr>
        <w:rPr>
          <w:rFonts w:ascii="Calibri" w:hAnsi="Calibri" w:cs="Calibri"/>
          <w:b/>
          <w:bCs/>
          <w:sz w:val="24"/>
          <w:szCs w:val="24"/>
        </w:rPr>
      </w:pPr>
      <w:r w:rsidRPr="003B6BD9">
        <w:rPr>
          <w:rFonts w:ascii="Calibri" w:hAnsi="Calibri" w:cs="Calibri"/>
          <w:sz w:val="24"/>
          <w:szCs w:val="24"/>
        </w:rPr>
        <w:t xml:space="preserve">They </w:t>
      </w:r>
      <w:r w:rsidR="00750CB4">
        <w:rPr>
          <w:rFonts w:ascii="Calibri" w:hAnsi="Calibri" w:cs="Calibri"/>
          <w:sz w:val="24"/>
          <w:szCs w:val="24"/>
        </w:rPr>
        <w:t>can</w:t>
      </w:r>
      <w:r w:rsidRPr="003B6BD9">
        <w:rPr>
          <w:rFonts w:ascii="Calibri" w:hAnsi="Calibri" w:cs="Calibri"/>
          <w:sz w:val="24"/>
          <w:szCs w:val="24"/>
        </w:rPr>
        <w:t xml:space="preserve"> consistent</w:t>
      </w:r>
      <w:r w:rsidR="00190FA4">
        <w:rPr>
          <w:rFonts w:ascii="Calibri" w:hAnsi="Calibri" w:cs="Calibri"/>
          <w:sz w:val="24"/>
          <w:szCs w:val="24"/>
        </w:rPr>
        <w:t>ly</w:t>
      </w:r>
      <w:r w:rsidRPr="003B6BD9">
        <w:rPr>
          <w:rFonts w:ascii="Calibri" w:hAnsi="Calibri" w:cs="Calibri"/>
          <w:sz w:val="24"/>
          <w:szCs w:val="24"/>
        </w:rPr>
        <w:t xml:space="preserve"> influence </w:t>
      </w:r>
      <w:r w:rsidR="00190FA4">
        <w:rPr>
          <w:rFonts w:ascii="Calibri" w:hAnsi="Calibri" w:cs="Calibri"/>
          <w:sz w:val="24"/>
          <w:szCs w:val="24"/>
        </w:rPr>
        <w:t xml:space="preserve">colleagues and teams within the wider organisation </w:t>
      </w:r>
      <w:r w:rsidR="00441208">
        <w:rPr>
          <w:rFonts w:ascii="Calibri" w:hAnsi="Calibri" w:cs="Calibri"/>
          <w:sz w:val="24"/>
          <w:szCs w:val="24"/>
        </w:rPr>
        <w:t>to the mutual benefit of your team.</w:t>
      </w:r>
    </w:p>
    <w:p w14:paraId="652A8647" w14:textId="3DBC4B4B" w:rsidR="00EE366E" w:rsidRPr="003B6BD9" w:rsidRDefault="00472AAE" w:rsidP="003B6BD9">
      <w:pPr>
        <w:pStyle w:val="ListParagraph"/>
        <w:numPr>
          <w:ilvl w:val="0"/>
          <w:numId w:val="3"/>
        </w:numPr>
        <w:rPr>
          <w:rFonts w:ascii="Calibri" w:hAnsi="Calibri" w:cs="Calibri"/>
          <w:b/>
          <w:bCs/>
          <w:sz w:val="24"/>
          <w:szCs w:val="24"/>
        </w:rPr>
      </w:pPr>
      <w:r w:rsidRPr="003B6BD9">
        <w:rPr>
          <w:rFonts w:ascii="Calibri" w:hAnsi="Calibri" w:cs="Calibri"/>
          <w:sz w:val="24"/>
          <w:szCs w:val="24"/>
        </w:rPr>
        <w:t>They have their own networks which benefit the team and company</w:t>
      </w:r>
      <w:r w:rsidR="00F715D2">
        <w:rPr>
          <w:rFonts w:ascii="Calibri" w:hAnsi="Calibri" w:cs="Calibri"/>
          <w:sz w:val="24"/>
          <w:szCs w:val="24"/>
        </w:rPr>
        <w:t xml:space="preserve">. </w:t>
      </w:r>
    </w:p>
    <w:p w14:paraId="11274AB5" w14:textId="6CD4A606" w:rsidR="00472AAE" w:rsidRPr="003B6BD9" w:rsidRDefault="0025220E" w:rsidP="003B6BD9">
      <w:pPr>
        <w:pStyle w:val="ListParagraph"/>
        <w:numPr>
          <w:ilvl w:val="0"/>
          <w:numId w:val="3"/>
        </w:numPr>
        <w:rPr>
          <w:rFonts w:ascii="Calibri" w:hAnsi="Calibri" w:cs="Calibri"/>
          <w:b/>
          <w:bCs/>
          <w:sz w:val="24"/>
          <w:szCs w:val="24"/>
        </w:rPr>
      </w:pPr>
      <w:r w:rsidRPr="003B6BD9">
        <w:rPr>
          <w:rFonts w:ascii="Calibri" w:hAnsi="Calibri" w:cs="Calibri"/>
          <w:sz w:val="24"/>
          <w:szCs w:val="24"/>
        </w:rPr>
        <w:t xml:space="preserve">They are loyal </w:t>
      </w:r>
      <w:r w:rsidR="00323257" w:rsidRPr="003B6BD9">
        <w:rPr>
          <w:rFonts w:ascii="Calibri" w:hAnsi="Calibri" w:cs="Calibri"/>
          <w:sz w:val="24"/>
          <w:szCs w:val="24"/>
        </w:rPr>
        <w:t>but will challenge and question</w:t>
      </w:r>
      <w:r w:rsidR="00F715D2">
        <w:rPr>
          <w:rFonts w:ascii="Calibri" w:hAnsi="Calibri" w:cs="Calibri"/>
          <w:sz w:val="24"/>
          <w:szCs w:val="24"/>
        </w:rPr>
        <w:t xml:space="preserve">. </w:t>
      </w:r>
      <w:r w:rsidR="00B83BF4">
        <w:rPr>
          <w:rFonts w:ascii="Calibri" w:hAnsi="Calibri" w:cs="Calibri"/>
          <w:sz w:val="24"/>
          <w:szCs w:val="24"/>
        </w:rPr>
        <w:t>Y</w:t>
      </w:r>
      <w:r w:rsidR="0010584A">
        <w:rPr>
          <w:rFonts w:ascii="Calibri" w:hAnsi="Calibri" w:cs="Calibri"/>
          <w:sz w:val="24"/>
          <w:szCs w:val="24"/>
        </w:rPr>
        <w:t xml:space="preserve">ou knew you might not have got it right when Angela raised her eyebrow and </w:t>
      </w:r>
      <w:r w:rsidR="009C10C5">
        <w:rPr>
          <w:rFonts w:ascii="Calibri" w:hAnsi="Calibri" w:cs="Calibri"/>
          <w:sz w:val="24"/>
          <w:szCs w:val="24"/>
        </w:rPr>
        <w:t xml:space="preserve">tilted her head – this was code for </w:t>
      </w:r>
      <w:r w:rsidR="00B83BF4">
        <w:rPr>
          <w:rFonts w:ascii="Calibri" w:hAnsi="Calibri" w:cs="Calibri"/>
          <w:sz w:val="24"/>
          <w:szCs w:val="24"/>
        </w:rPr>
        <w:t>“</w:t>
      </w:r>
      <w:r w:rsidR="009C10C5">
        <w:rPr>
          <w:rFonts w:ascii="Calibri" w:hAnsi="Calibri" w:cs="Calibri"/>
          <w:sz w:val="24"/>
          <w:szCs w:val="24"/>
        </w:rPr>
        <w:t>that’s probably not your best idea Steve</w:t>
      </w:r>
      <w:r w:rsidR="00F715D2">
        <w:rPr>
          <w:rFonts w:ascii="Calibri" w:hAnsi="Calibri" w:cs="Calibri"/>
          <w:sz w:val="24"/>
          <w:szCs w:val="24"/>
        </w:rPr>
        <w:t>.”</w:t>
      </w:r>
      <w:r w:rsidR="009C10C5">
        <w:rPr>
          <w:rFonts w:ascii="Calibri" w:hAnsi="Calibri" w:cs="Calibri"/>
          <w:sz w:val="24"/>
          <w:szCs w:val="24"/>
        </w:rPr>
        <w:t xml:space="preserve"> </w:t>
      </w:r>
      <w:r w:rsidR="00323257" w:rsidRPr="003B6BD9">
        <w:rPr>
          <w:rFonts w:ascii="Calibri" w:hAnsi="Calibri" w:cs="Calibri"/>
          <w:sz w:val="24"/>
          <w:szCs w:val="24"/>
        </w:rPr>
        <w:t xml:space="preserve"> </w:t>
      </w:r>
    </w:p>
    <w:p w14:paraId="202ABB86" w14:textId="0360DCCC" w:rsidR="00323257" w:rsidRPr="003B6BD9" w:rsidRDefault="00323257" w:rsidP="003B6BD9">
      <w:pPr>
        <w:pStyle w:val="ListParagraph"/>
        <w:numPr>
          <w:ilvl w:val="0"/>
          <w:numId w:val="3"/>
        </w:numPr>
        <w:rPr>
          <w:rFonts w:ascii="Calibri" w:hAnsi="Calibri" w:cs="Calibri"/>
          <w:b/>
          <w:bCs/>
          <w:sz w:val="24"/>
          <w:szCs w:val="24"/>
        </w:rPr>
      </w:pPr>
      <w:r w:rsidRPr="003B6BD9">
        <w:rPr>
          <w:rFonts w:ascii="Calibri" w:hAnsi="Calibri" w:cs="Calibri"/>
          <w:sz w:val="24"/>
          <w:szCs w:val="24"/>
        </w:rPr>
        <w:t>Excellent organiser</w:t>
      </w:r>
      <w:r w:rsidR="003C7E5A" w:rsidRPr="003B6BD9">
        <w:rPr>
          <w:rFonts w:ascii="Calibri" w:hAnsi="Calibri" w:cs="Calibri"/>
          <w:sz w:val="24"/>
          <w:szCs w:val="24"/>
        </w:rPr>
        <w:t>s</w:t>
      </w:r>
      <w:r w:rsidRPr="003B6BD9">
        <w:rPr>
          <w:rFonts w:ascii="Calibri" w:hAnsi="Calibri" w:cs="Calibri"/>
          <w:sz w:val="24"/>
          <w:szCs w:val="24"/>
        </w:rPr>
        <w:t xml:space="preserve"> and facilitators</w:t>
      </w:r>
      <w:r w:rsidR="00B60A58">
        <w:rPr>
          <w:rFonts w:ascii="Calibri" w:hAnsi="Calibri" w:cs="Calibri"/>
          <w:sz w:val="24"/>
          <w:szCs w:val="24"/>
        </w:rPr>
        <w:t>.</w:t>
      </w:r>
      <w:r w:rsidRPr="003B6BD9">
        <w:rPr>
          <w:rFonts w:ascii="Calibri" w:hAnsi="Calibri" w:cs="Calibri"/>
          <w:sz w:val="24"/>
          <w:szCs w:val="24"/>
        </w:rPr>
        <w:t xml:space="preserve"> </w:t>
      </w:r>
      <w:r w:rsidR="00AA42D8" w:rsidRPr="00AA42D8">
        <w:rPr>
          <w:rFonts w:ascii="Calibri" w:hAnsi="Calibri" w:cs="Calibri"/>
          <w:sz w:val="24"/>
          <w:szCs w:val="24"/>
        </w:rPr>
        <w:t xml:space="preserve">Turning up for a team development day </w:t>
      </w:r>
      <w:r w:rsidR="00250EF1">
        <w:rPr>
          <w:rFonts w:ascii="Calibri" w:hAnsi="Calibri" w:cs="Calibri"/>
          <w:sz w:val="24"/>
          <w:szCs w:val="24"/>
        </w:rPr>
        <w:t xml:space="preserve">after travelling </w:t>
      </w:r>
      <w:r w:rsidR="00AA42D8" w:rsidRPr="00AA42D8">
        <w:rPr>
          <w:rFonts w:ascii="Calibri" w:hAnsi="Calibri" w:cs="Calibri"/>
          <w:sz w:val="24"/>
          <w:szCs w:val="24"/>
        </w:rPr>
        <w:t>over 150 miles from home</w:t>
      </w:r>
      <w:r w:rsidR="007203BC">
        <w:rPr>
          <w:rFonts w:ascii="Calibri" w:hAnsi="Calibri" w:cs="Calibri"/>
          <w:sz w:val="24"/>
          <w:szCs w:val="24"/>
        </w:rPr>
        <w:t xml:space="preserve"> to find eve</w:t>
      </w:r>
      <w:r w:rsidR="00E07A25">
        <w:rPr>
          <w:rFonts w:ascii="Calibri" w:hAnsi="Calibri" w:cs="Calibri"/>
          <w:sz w:val="24"/>
          <w:szCs w:val="24"/>
        </w:rPr>
        <w:t>rything was set up waiting to go.</w:t>
      </w:r>
    </w:p>
    <w:p w14:paraId="186CBA12" w14:textId="3AF06A9A" w:rsidR="008610D7" w:rsidRPr="003B6BD9" w:rsidRDefault="00686010" w:rsidP="003B6BD9">
      <w:pPr>
        <w:pStyle w:val="ListParagraph"/>
        <w:numPr>
          <w:ilvl w:val="0"/>
          <w:numId w:val="3"/>
        </w:numPr>
        <w:rPr>
          <w:rFonts w:ascii="Calibri" w:hAnsi="Calibri" w:cs="Calibri"/>
          <w:b/>
          <w:bCs/>
          <w:sz w:val="24"/>
          <w:szCs w:val="24"/>
        </w:rPr>
      </w:pPr>
      <w:r w:rsidRPr="003B6BD9">
        <w:rPr>
          <w:rFonts w:ascii="Calibri" w:hAnsi="Calibri" w:cs="Calibri"/>
          <w:sz w:val="24"/>
          <w:szCs w:val="24"/>
        </w:rPr>
        <w:t xml:space="preserve">They are leaders and managers </w:t>
      </w:r>
      <w:r w:rsidR="00E07A25">
        <w:rPr>
          <w:rFonts w:ascii="Calibri" w:hAnsi="Calibri" w:cs="Calibri"/>
          <w:sz w:val="24"/>
          <w:szCs w:val="24"/>
        </w:rPr>
        <w:t xml:space="preserve">- </w:t>
      </w:r>
      <w:r w:rsidRPr="003B6BD9">
        <w:rPr>
          <w:rFonts w:ascii="Calibri" w:hAnsi="Calibri" w:cs="Calibri"/>
          <w:sz w:val="24"/>
          <w:szCs w:val="24"/>
        </w:rPr>
        <w:t xml:space="preserve">they </w:t>
      </w:r>
      <w:r w:rsidR="00B55299" w:rsidRPr="003B6BD9">
        <w:rPr>
          <w:rFonts w:ascii="Calibri" w:hAnsi="Calibri" w:cs="Calibri"/>
          <w:sz w:val="24"/>
          <w:szCs w:val="24"/>
        </w:rPr>
        <w:t>do not</w:t>
      </w:r>
      <w:r w:rsidRPr="003B6BD9">
        <w:rPr>
          <w:rFonts w:ascii="Calibri" w:hAnsi="Calibri" w:cs="Calibri"/>
          <w:sz w:val="24"/>
          <w:szCs w:val="24"/>
        </w:rPr>
        <w:t xml:space="preserve"> need a title</w:t>
      </w:r>
      <w:r w:rsidR="00F715D2">
        <w:rPr>
          <w:rFonts w:ascii="Calibri" w:hAnsi="Calibri" w:cs="Calibri"/>
          <w:sz w:val="24"/>
          <w:szCs w:val="24"/>
        </w:rPr>
        <w:t>. However,</w:t>
      </w:r>
      <w:r w:rsidR="009A782E" w:rsidRPr="003B6BD9">
        <w:rPr>
          <w:rFonts w:ascii="Calibri" w:hAnsi="Calibri" w:cs="Calibri"/>
          <w:sz w:val="24"/>
          <w:szCs w:val="24"/>
        </w:rPr>
        <w:t xml:space="preserve"> you should do everything within your power to recognise and reward their </w:t>
      </w:r>
      <w:r w:rsidR="00766094" w:rsidRPr="003B6BD9">
        <w:rPr>
          <w:rFonts w:ascii="Calibri" w:hAnsi="Calibri" w:cs="Calibri"/>
          <w:sz w:val="24"/>
          <w:szCs w:val="24"/>
        </w:rPr>
        <w:t>contribution and the difference they make</w:t>
      </w:r>
      <w:r w:rsidR="00F715D2" w:rsidRPr="003B6BD9">
        <w:rPr>
          <w:rFonts w:ascii="Calibri" w:hAnsi="Calibri" w:cs="Calibri"/>
          <w:sz w:val="24"/>
          <w:szCs w:val="24"/>
        </w:rPr>
        <w:t xml:space="preserve">. </w:t>
      </w:r>
      <w:r w:rsidR="00766094" w:rsidRPr="003B6BD9">
        <w:rPr>
          <w:rFonts w:ascii="Calibri" w:hAnsi="Calibri" w:cs="Calibri"/>
          <w:sz w:val="24"/>
          <w:szCs w:val="24"/>
        </w:rPr>
        <w:t>If th</w:t>
      </w:r>
      <w:r w:rsidR="00BD634E">
        <w:rPr>
          <w:rFonts w:ascii="Calibri" w:hAnsi="Calibri" w:cs="Calibri"/>
          <w:sz w:val="24"/>
          <w:szCs w:val="24"/>
        </w:rPr>
        <w:t>ere is an opportunity to</w:t>
      </w:r>
      <w:r w:rsidR="00690D85" w:rsidRPr="003B6BD9">
        <w:rPr>
          <w:rFonts w:ascii="Calibri" w:hAnsi="Calibri" w:cs="Calibri"/>
          <w:sz w:val="24"/>
          <w:szCs w:val="24"/>
        </w:rPr>
        <w:t xml:space="preserve"> </w:t>
      </w:r>
      <w:r w:rsidR="00BD634E">
        <w:rPr>
          <w:rFonts w:ascii="Calibri" w:hAnsi="Calibri" w:cs="Calibri"/>
          <w:sz w:val="24"/>
          <w:szCs w:val="24"/>
        </w:rPr>
        <w:t>promote</w:t>
      </w:r>
      <w:r w:rsidR="00690D85" w:rsidRPr="003B6BD9">
        <w:rPr>
          <w:rFonts w:ascii="Calibri" w:hAnsi="Calibri" w:cs="Calibri"/>
          <w:sz w:val="24"/>
          <w:szCs w:val="24"/>
        </w:rPr>
        <w:t xml:space="preserve"> this person into a leadership and or management position</w:t>
      </w:r>
      <w:r w:rsidR="006269C3">
        <w:rPr>
          <w:rFonts w:ascii="Calibri" w:hAnsi="Calibri" w:cs="Calibri"/>
          <w:sz w:val="24"/>
          <w:szCs w:val="24"/>
        </w:rPr>
        <w:t>,</w:t>
      </w:r>
      <w:r w:rsidR="00690D85" w:rsidRPr="003B6BD9">
        <w:rPr>
          <w:rFonts w:ascii="Calibri" w:hAnsi="Calibri" w:cs="Calibri"/>
          <w:sz w:val="24"/>
          <w:szCs w:val="24"/>
        </w:rPr>
        <w:t xml:space="preserve"> so much the better</w:t>
      </w:r>
      <w:r w:rsidR="00F715D2" w:rsidRPr="003B6BD9">
        <w:rPr>
          <w:rFonts w:ascii="Calibri" w:hAnsi="Calibri" w:cs="Calibri"/>
          <w:sz w:val="24"/>
          <w:szCs w:val="24"/>
        </w:rPr>
        <w:t xml:space="preserve">. </w:t>
      </w:r>
      <w:r w:rsidR="00D77FE2" w:rsidRPr="003B6BD9">
        <w:rPr>
          <w:rFonts w:ascii="Calibri" w:hAnsi="Calibri" w:cs="Calibri"/>
          <w:sz w:val="24"/>
          <w:szCs w:val="24"/>
        </w:rPr>
        <w:t xml:space="preserve">They </w:t>
      </w:r>
      <w:r w:rsidR="006269C3">
        <w:rPr>
          <w:rFonts w:ascii="Calibri" w:hAnsi="Calibri" w:cs="Calibri"/>
          <w:sz w:val="24"/>
          <w:szCs w:val="24"/>
        </w:rPr>
        <w:t>should be</w:t>
      </w:r>
      <w:r w:rsidR="00D77FE2" w:rsidRPr="003B6BD9">
        <w:rPr>
          <w:rFonts w:ascii="Calibri" w:hAnsi="Calibri" w:cs="Calibri"/>
          <w:sz w:val="24"/>
          <w:szCs w:val="24"/>
        </w:rPr>
        <w:t xml:space="preserve"> an integral part of your ‘succession management</w:t>
      </w:r>
      <w:r w:rsidR="006269C3">
        <w:rPr>
          <w:rFonts w:ascii="Calibri" w:hAnsi="Calibri" w:cs="Calibri"/>
          <w:sz w:val="24"/>
          <w:szCs w:val="24"/>
        </w:rPr>
        <w:t>’</w:t>
      </w:r>
      <w:r w:rsidR="00D77FE2" w:rsidRPr="003B6BD9">
        <w:rPr>
          <w:rFonts w:ascii="Calibri" w:hAnsi="Calibri" w:cs="Calibri"/>
          <w:sz w:val="24"/>
          <w:szCs w:val="24"/>
        </w:rPr>
        <w:t xml:space="preserve"> strategy</w:t>
      </w:r>
      <w:r w:rsidR="00F715D2" w:rsidRPr="003B6BD9">
        <w:rPr>
          <w:rFonts w:ascii="Calibri" w:hAnsi="Calibri" w:cs="Calibri"/>
          <w:sz w:val="24"/>
          <w:szCs w:val="24"/>
        </w:rPr>
        <w:t xml:space="preserve">. </w:t>
      </w:r>
    </w:p>
    <w:p w14:paraId="0FE6EA7D" w14:textId="11372551" w:rsidR="00BD5025" w:rsidRPr="00BD5025" w:rsidRDefault="008610D7" w:rsidP="003B6BD9">
      <w:pPr>
        <w:pStyle w:val="ListParagraph"/>
        <w:numPr>
          <w:ilvl w:val="0"/>
          <w:numId w:val="3"/>
        </w:numPr>
        <w:rPr>
          <w:rFonts w:ascii="Calibri" w:hAnsi="Calibri" w:cs="Calibri"/>
          <w:b/>
          <w:bCs/>
          <w:sz w:val="24"/>
          <w:szCs w:val="24"/>
        </w:rPr>
      </w:pPr>
      <w:r w:rsidRPr="003B6BD9">
        <w:rPr>
          <w:rFonts w:ascii="Calibri" w:hAnsi="Calibri" w:cs="Calibri"/>
          <w:sz w:val="24"/>
          <w:szCs w:val="24"/>
        </w:rPr>
        <w:t>They have ‘</w:t>
      </w:r>
      <w:r w:rsidR="009A4D7E" w:rsidRPr="003B6BD9">
        <w:rPr>
          <w:rFonts w:ascii="Calibri" w:hAnsi="Calibri" w:cs="Calibri"/>
          <w:sz w:val="24"/>
          <w:szCs w:val="24"/>
        </w:rPr>
        <w:t>integrity</w:t>
      </w:r>
      <w:r w:rsidR="00F715D2" w:rsidRPr="003B6BD9">
        <w:rPr>
          <w:rFonts w:ascii="Calibri" w:hAnsi="Calibri" w:cs="Calibri"/>
          <w:sz w:val="24"/>
          <w:szCs w:val="24"/>
        </w:rPr>
        <w:t>.’</w:t>
      </w:r>
      <w:r w:rsidRPr="003B6BD9">
        <w:rPr>
          <w:rFonts w:ascii="Calibri" w:hAnsi="Calibri" w:cs="Calibri"/>
          <w:sz w:val="24"/>
          <w:szCs w:val="24"/>
        </w:rPr>
        <w:t xml:space="preserve"> </w:t>
      </w:r>
    </w:p>
    <w:p w14:paraId="0FB9CBAE" w14:textId="05F761E1" w:rsidR="005D6648" w:rsidRPr="003B6BD9" w:rsidRDefault="00546EF0" w:rsidP="00BD5025">
      <w:pPr>
        <w:pStyle w:val="ListParagraph"/>
        <w:rPr>
          <w:rFonts w:ascii="Calibri" w:hAnsi="Calibri" w:cs="Calibri"/>
          <w:b/>
          <w:bCs/>
          <w:sz w:val="24"/>
          <w:szCs w:val="24"/>
        </w:rPr>
      </w:pPr>
      <w:r>
        <w:rPr>
          <w:rFonts w:ascii="Calibri" w:hAnsi="Calibri" w:cs="Calibri"/>
          <w:sz w:val="24"/>
          <w:szCs w:val="24"/>
        </w:rPr>
        <w:t>R</w:t>
      </w:r>
      <w:r w:rsidR="008610D7" w:rsidRPr="003B6BD9">
        <w:rPr>
          <w:rFonts w:ascii="Calibri" w:hAnsi="Calibri" w:cs="Calibri"/>
          <w:sz w:val="24"/>
          <w:szCs w:val="24"/>
        </w:rPr>
        <w:t>elated:</w:t>
      </w:r>
      <w:r w:rsidR="00BD5025">
        <w:rPr>
          <w:rFonts w:ascii="Calibri" w:hAnsi="Calibri" w:cs="Calibri"/>
          <w:sz w:val="24"/>
          <w:szCs w:val="24"/>
        </w:rPr>
        <w:t xml:space="preserve"> My other</w:t>
      </w:r>
      <w:r>
        <w:rPr>
          <w:rFonts w:ascii="Calibri" w:hAnsi="Calibri" w:cs="Calibri"/>
          <w:sz w:val="24"/>
          <w:szCs w:val="24"/>
        </w:rPr>
        <w:t xml:space="preserve"> ‘Rock’ </w:t>
      </w:r>
      <w:hyperlink r:id="rId11" w:history="1">
        <w:r w:rsidRPr="002D2678">
          <w:rPr>
            <w:rStyle w:val="Hyperlink"/>
            <w:rFonts w:ascii="Calibri" w:hAnsi="Calibri" w:cs="Calibri"/>
            <w:sz w:val="24"/>
            <w:szCs w:val="24"/>
          </w:rPr>
          <w:t>https://leadershipintheraw.org/2026/01/19/being-married-to-joyce-a-model-for-integrity-and-why-it-matters/</w:t>
        </w:r>
      </w:hyperlink>
      <w:r>
        <w:rPr>
          <w:rFonts w:ascii="Calibri" w:hAnsi="Calibri" w:cs="Calibri"/>
          <w:sz w:val="24"/>
          <w:szCs w:val="24"/>
        </w:rPr>
        <w:t xml:space="preserve"> </w:t>
      </w:r>
    </w:p>
    <w:p w14:paraId="432CF6A0" w14:textId="246303DE" w:rsidR="00AD73B8" w:rsidRPr="003B6BD9" w:rsidRDefault="00B41F37" w:rsidP="003B6BD9">
      <w:pPr>
        <w:pStyle w:val="ListParagraph"/>
        <w:numPr>
          <w:ilvl w:val="0"/>
          <w:numId w:val="3"/>
        </w:numPr>
        <w:rPr>
          <w:rFonts w:ascii="Calibri" w:hAnsi="Calibri" w:cs="Calibri"/>
          <w:b/>
          <w:bCs/>
          <w:sz w:val="24"/>
          <w:szCs w:val="24"/>
        </w:rPr>
      </w:pPr>
      <w:r w:rsidRPr="003B6BD9">
        <w:rPr>
          <w:rFonts w:ascii="Calibri" w:hAnsi="Calibri" w:cs="Calibri"/>
          <w:sz w:val="24"/>
          <w:szCs w:val="24"/>
        </w:rPr>
        <w:t>They have a sense of humour</w:t>
      </w:r>
      <w:r w:rsidR="00C7591A" w:rsidRPr="003B6BD9">
        <w:rPr>
          <w:rFonts w:ascii="Calibri" w:hAnsi="Calibri" w:cs="Calibri"/>
          <w:sz w:val="24"/>
          <w:szCs w:val="24"/>
        </w:rPr>
        <w:t xml:space="preserve">. </w:t>
      </w:r>
      <w:r w:rsidRPr="003B6BD9">
        <w:rPr>
          <w:rFonts w:ascii="Calibri" w:hAnsi="Calibri" w:cs="Calibri"/>
          <w:sz w:val="24"/>
          <w:szCs w:val="24"/>
        </w:rPr>
        <w:t xml:space="preserve">I rarely left the office for </w:t>
      </w:r>
      <w:r w:rsidR="003341ED">
        <w:rPr>
          <w:rFonts w:ascii="Calibri" w:hAnsi="Calibri" w:cs="Calibri"/>
          <w:sz w:val="24"/>
          <w:szCs w:val="24"/>
        </w:rPr>
        <w:t>a</w:t>
      </w:r>
      <w:r w:rsidRPr="003B6BD9">
        <w:rPr>
          <w:rFonts w:ascii="Calibri" w:hAnsi="Calibri" w:cs="Calibri"/>
          <w:sz w:val="24"/>
          <w:szCs w:val="24"/>
        </w:rPr>
        <w:t xml:space="preserve"> long journey home without a smile on my face </w:t>
      </w:r>
      <w:r w:rsidR="00FA7774" w:rsidRPr="003B6BD9">
        <w:rPr>
          <w:rFonts w:ascii="Calibri" w:hAnsi="Calibri" w:cs="Calibri"/>
          <w:sz w:val="24"/>
          <w:szCs w:val="24"/>
        </w:rPr>
        <w:t>and usually a chuckle</w:t>
      </w:r>
      <w:r w:rsidR="00FA5D6D" w:rsidRPr="003B6BD9">
        <w:rPr>
          <w:rFonts w:ascii="Calibri" w:hAnsi="Calibri" w:cs="Calibri"/>
          <w:sz w:val="24"/>
          <w:szCs w:val="24"/>
        </w:rPr>
        <w:t xml:space="preserve"> after a parting shot from Angela</w:t>
      </w:r>
      <w:r w:rsidR="008D0E38">
        <w:rPr>
          <w:rFonts w:ascii="Calibri" w:hAnsi="Calibri" w:cs="Calibri"/>
          <w:sz w:val="24"/>
          <w:szCs w:val="24"/>
        </w:rPr>
        <w:t>.</w:t>
      </w:r>
      <w:r w:rsidRPr="003B6BD9">
        <w:rPr>
          <w:rFonts w:ascii="Calibri" w:hAnsi="Calibri" w:cs="Calibri"/>
          <w:sz w:val="24"/>
          <w:szCs w:val="24"/>
        </w:rPr>
        <w:t xml:space="preserve"> </w:t>
      </w:r>
    </w:p>
    <w:p w14:paraId="27F7AEAF" w14:textId="46531CD3" w:rsidR="007D2F73" w:rsidRPr="00DE7BF5" w:rsidRDefault="00F6593F" w:rsidP="00AD73B8">
      <w:pPr>
        <w:rPr>
          <w:rFonts w:ascii="Calibri" w:hAnsi="Calibri" w:cs="Calibri"/>
          <w:sz w:val="24"/>
          <w:szCs w:val="24"/>
        </w:rPr>
      </w:pPr>
      <w:r w:rsidRPr="00DE7BF5">
        <w:rPr>
          <w:rFonts w:ascii="Calibri" w:hAnsi="Calibri" w:cs="Calibri"/>
          <w:sz w:val="24"/>
          <w:szCs w:val="24"/>
        </w:rPr>
        <w:t>Related:</w:t>
      </w:r>
      <w:r w:rsidR="007B4C97">
        <w:rPr>
          <w:rFonts w:ascii="Calibri" w:hAnsi="Calibri" w:cs="Calibri"/>
          <w:sz w:val="24"/>
          <w:szCs w:val="24"/>
        </w:rPr>
        <w:t xml:space="preserve"> </w:t>
      </w:r>
      <w:r w:rsidR="00A31B78">
        <w:rPr>
          <w:rFonts w:ascii="Calibri" w:hAnsi="Calibri" w:cs="Calibri"/>
          <w:sz w:val="24"/>
          <w:szCs w:val="24"/>
        </w:rPr>
        <w:t xml:space="preserve"> </w:t>
      </w:r>
      <w:hyperlink r:id="rId12" w:history="1">
        <w:r w:rsidR="007B4C97" w:rsidRPr="002D2678">
          <w:rPr>
            <w:rStyle w:val="Hyperlink"/>
            <w:rFonts w:ascii="Calibri" w:hAnsi="Calibri" w:cs="Calibri"/>
            <w:sz w:val="24"/>
            <w:szCs w:val="24"/>
          </w:rPr>
          <w:t>https://leadershipintheraw.org/2019/10/25/find-people-who-make-you-better-part-2/</w:t>
        </w:r>
      </w:hyperlink>
      <w:r w:rsidR="007B4C97">
        <w:rPr>
          <w:rFonts w:ascii="Calibri" w:hAnsi="Calibri" w:cs="Calibri"/>
          <w:sz w:val="24"/>
          <w:szCs w:val="24"/>
        </w:rPr>
        <w:t xml:space="preserve"> </w:t>
      </w:r>
    </w:p>
    <w:p w14:paraId="136DC38E" w14:textId="77BEA449" w:rsidR="0080032B" w:rsidRDefault="00AD73B8" w:rsidP="00AD73B8">
      <w:pPr>
        <w:rPr>
          <w:rFonts w:ascii="Calibri" w:hAnsi="Calibri" w:cs="Calibri"/>
          <w:b/>
          <w:bCs/>
          <w:sz w:val="24"/>
          <w:szCs w:val="24"/>
        </w:rPr>
      </w:pPr>
      <w:r>
        <w:rPr>
          <w:rFonts w:ascii="Calibri" w:hAnsi="Calibri" w:cs="Calibri"/>
          <w:b/>
          <w:bCs/>
          <w:sz w:val="24"/>
          <w:szCs w:val="24"/>
        </w:rPr>
        <w:t xml:space="preserve">I have always judged teams and organisations </w:t>
      </w:r>
      <w:r w:rsidR="00CA5539">
        <w:rPr>
          <w:rFonts w:ascii="Calibri" w:hAnsi="Calibri" w:cs="Calibri"/>
          <w:b/>
          <w:bCs/>
          <w:sz w:val="24"/>
          <w:szCs w:val="24"/>
        </w:rPr>
        <w:t xml:space="preserve">on what happens when you are not there. It helps when you have a </w:t>
      </w:r>
      <w:r w:rsidR="009C5515">
        <w:rPr>
          <w:rFonts w:ascii="Calibri" w:hAnsi="Calibri" w:cs="Calibri"/>
          <w:b/>
          <w:bCs/>
          <w:sz w:val="24"/>
          <w:szCs w:val="24"/>
        </w:rPr>
        <w:t>‘</w:t>
      </w:r>
      <w:r w:rsidR="00CA5539">
        <w:rPr>
          <w:rFonts w:ascii="Calibri" w:hAnsi="Calibri" w:cs="Calibri"/>
          <w:b/>
          <w:bCs/>
          <w:sz w:val="24"/>
          <w:szCs w:val="24"/>
        </w:rPr>
        <w:t>Rock</w:t>
      </w:r>
      <w:r w:rsidR="009C5515">
        <w:rPr>
          <w:rFonts w:ascii="Calibri" w:hAnsi="Calibri" w:cs="Calibri"/>
          <w:b/>
          <w:bCs/>
          <w:sz w:val="24"/>
          <w:szCs w:val="24"/>
        </w:rPr>
        <w:t>’</w:t>
      </w:r>
      <w:r w:rsidR="00CA5539">
        <w:rPr>
          <w:rFonts w:ascii="Calibri" w:hAnsi="Calibri" w:cs="Calibri"/>
          <w:b/>
          <w:bCs/>
          <w:sz w:val="24"/>
          <w:szCs w:val="24"/>
        </w:rPr>
        <w:t xml:space="preserve"> within your organisation</w:t>
      </w:r>
      <w:r w:rsidR="00F715D2">
        <w:rPr>
          <w:rFonts w:ascii="Calibri" w:hAnsi="Calibri" w:cs="Calibri"/>
          <w:b/>
          <w:bCs/>
          <w:sz w:val="24"/>
          <w:szCs w:val="24"/>
        </w:rPr>
        <w:t xml:space="preserve">. </w:t>
      </w:r>
      <w:r w:rsidR="007D2F73">
        <w:rPr>
          <w:rFonts w:ascii="Calibri" w:hAnsi="Calibri" w:cs="Calibri"/>
          <w:b/>
          <w:bCs/>
          <w:sz w:val="24"/>
          <w:szCs w:val="24"/>
        </w:rPr>
        <w:t>Thanks Angela.</w:t>
      </w:r>
    </w:p>
    <w:p w14:paraId="7724B4EA" w14:textId="4D774491" w:rsidR="007D2F73" w:rsidRDefault="009A4D7E" w:rsidP="00AD73B8">
      <w:pPr>
        <w:rPr>
          <w:rFonts w:ascii="Calibri" w:hAnsi="Calibri" w:cs="Calibri"/>
          <w:b/>
          <w:bCs/>
          <w:sz w:val="24"/>
          <w:szCs w:val="24"/>
        </w:rPr>
      </w:pPr>
      <w:r>
        <w:rPr>
          <w:rFonts w:ascii="Calibri" w:hAnsi="Calibri" w:cs="Calibri"/>
          <w:b/>
          <w:bCs/>
          <w:sz w:val="24"/>
          <w:szCs w:val="24"/>
        </w:rPr>
        <w:t>So,</w:t>
      </w:r>
      <w:r w:rsidR="00063CAD">
        <w:rPr>
          <w:rFonts w:ascii="Calibri" w:hAnsi="Calibri" w:cs="Calibri"/>
          <w:b/>
          <w:bCs/>
          <w:sz w:val="24"/>
          <w:szCs w:val="24"/>
        </w:rPr>
        <w:t xml:space="preserve"> do you have a ‘Rock’ in your team that you can</w:t>
      </w:r>
      <w:r w:rsidR="000F175B">
        <w:rPr>
          <w:rFonts w:ascii="Calibri" w:hAnsi="Calibri" w:cs="Calibri"/>
          <w:b/>
          <w:bCs/>
          <w:sz w:val="24"/>
          <w:szCs w:val="24"/>
        </w:rPr>
        <w:t xml:space="preserve"> all</w:t>
      </w:r>
      <w:r w:rsidR="00063CAD">
        <w:rPr>
          <w:rFonts w:ascii="Calibri" w:hAnsi="Calibri" w:cs="Calibri"/>
          <w:b/>
          <w:bCs/>
          <w:sz w:val="24"/>
          <w:szCs w:val="24"/>
        </w:rPr>
        <w:t xml:space="preserve"> count on</w:t>
      </w:r>
      <w:r>
        <w:rPr>
          <w:rFonts w:ascii="Calibri" w:hAnsi="Calibri" w:cs="Calibri"/>
          <w:b/>
          <w:bCs/>
          <w:sz w:val="24"/>
          <w:szCs w:val="24"/>
        </w:rPr>
        <w:t xml:space="preserve">? </w:t>
      </w:r>
    </w:p>
    <w:p w14:paraId="73760DF2" w14:textId="77777777" w:rsidR="001B4D5F" w:rsidRDefault="001B4D5F" w:rsidP="00AD73B8">
      <w:pPr>
        <w:rPr>
          <w:rFonts w:ascii="Calibri" w:hAnsi="Calibri" w:cs="Calibri"/>
          <w:b/>
          <w:bCs/>
          <w:sz w:val="24"/>
          <w:szCs w:val="24"/>
        </w:rPr>
      </w:pPr>
    </w:p>
    <w:p w14:paraId="02EADFAD" w14:textId="2EF0418B" w:rsidR="007576C2" w:rsidRDefault="0080032B" w:rsidP="00AD73B8">
      <w:pPr>
        <w:rPr>
          <w:rFonts w:ascii="Calibri" w:hAnsi="Calibri" w:cs="Calibri"/>
          <w:b/>
          <w:bCs/>
          <w:sz w:val="24"/>
          <w:szCs w:val="24"/>
        </w:rPr>
      </w:pPr>
      <w:r w:rsidRPr="001B4D5F">
        <w:rPr>
          <w:rFonts w:ascii="Calibri" w:hAnsi="Calibri" w:cs="Calibri"/>
          <w:sz w:val="24"/>
          <w:szCs w:val="24"/>
        </w:rPr>
        <w:t>Source:</w:t>
      </w:r>
      <w:r>
        <w:rPr>
          <w:rFonts w:ascii="Calibri" w:hAnsi="Calibri" w:cs="Calibri"/>
          <w:b/>
          <w:bCs/>
          <w:sz w:val="24"/>
          <w:szCs w:val="24"/>
        </w:rPr>
        <w:t xml:space="preserve">  Steve Raw </w:t>
      </w:r>
      <w:hyperlink r:id="rId13" w:history="1">
        <w:r w:rsidRPr="00C3118F">
          <w:rPr>
            <w:rStyle w:val="Hyperlink"/>
            <w:rFonts w:ascii="Calibri" w:hAnsi="Calibri" w:cs="Calibri"/>
            <w:b/>
            <w:bCs/>
            <w:sz w:val="24"/>
            <w:szCs w:val="24"/>
          </w:rPr>
          <w:t>www.leadershipintheraw.org</w:t>
        </w:r>
      </w:hyperlink>
      <w:r>
        <w:rPr>
          <w:rFonts w:ascii="Calibri" w:hAnsi="Calibri" w:cs="Calibri"/>
          <w:b/>
          <w:bCs/>
          <w:sz w:val="24"/>
          <w:szCs w:val="24"/>
        </w:rPr>
        <w:t xml:space="preserve"> </w:t>
      </w:r>
      <w:r w:rsidR="00CA5539">
        <w:rPr>
          <w:rFonts w:ascii="Calibri" w:hAnsi="Calibri" w:cs="Calibri"/>
          <w:b/>
          <w:bCs/>
          <w:sz w:val="24"/>
          <w:szCs w:val="24"/>
        </w:rPr>
        <w:t xml:space="preserve"> </w:t>
      </w:r>
    </w:p>
    <w:p w14:paraId="162B84EF" w14:textId="77777777" w:rsidR="00B0179B" w:rsidRDefault="00B0179B" w:rsidP="00AD73B8">
      <w:pPr>
        <w:rPr>
          <w:rFonts w:ascii="Calibri" w:hAnsi="Calibri" w:cs="Calibri"/>
          <w:b/>
          <w:bCs/>
          <w:sz w:val="24"/>
          <w:szCs w:val="24"/>
        </w:rPr>
      </w:pPr>
    </w:p>
    <w:p w14:paraId="2CC2BB64" w14:textId="4B79D6D9" w:rsidR="007576C2" w:rsidRPr="00F1434F" w:rsidRDefault="00F1434F" w:rsidP="007576C2">
      <w:pPr>
        <w:pBdr>
          <w:top w:val="single" w:sz="4" w:space="1" w:color="auto"/>
          <w:left w:val="single" w:sz="4" w:space="4" w:color="auto"/>
          <w:bottom w:val="single" w:sz="4" w:space="1" w:color="auto"/>
          <w:right w:val="single" w:sz="4" w:space="4" w:color="auto"/>
        </w:pBdr>
        <w:rPr>
          <w:rFonts w:ascii="Calibri" w:hAnsi="Calibri" w:cs="Calibri"/>
          <w:sz w:val="24"/>
          <w:szCs w:val="24"/>
        </w:rPr>
      </w:pPr>
      <w:r w:rsidRPr="00F1434F">
        <w:rPr>
          <w:rFonts w:ascii="Calibri" w:hAnsi="Calibri" w:cs="Calibri"/>
          <w:sz w:val="24"/>
          <w:szCs w:val="24"/>
        </w:rPr>
        <w:t>Adversity has the effect of eliciting talents which, in prosperous circumstances, would have lain dormant.’  Horace</w:t>
      </w:r>
    </w:p>
    <w:p w14:paraId="3098A210" w14:textId="3E330197" w:rsidR="00BD2A4B" w:rsidRPr="00C705A2" w:rsidRDefault="00C705A2" w:rsidP="00BD2A4B">
      <w:pPr>
        <w:shd w:val="clear" w:color="auto" w:fill="FFFFFF"/>
        <w:spacing w:after="0" w:line="240" w:lineRule="auto"/>
        <w:rPr>
          <w:rFonts w:ascii="Calibri" w:eastAsia="Times New Roman" w:hAnsi="Calibri" w:cs="Calibri"/>
          <w:b/>
          <w:bCs/>
          <w:color w:val="080809"/>
          <w:kern w:val="0"/>
          <w:sz w:val="28"/>
          <w:szCs w:val="28"/>
          <w:lang w:eastAsia="en-GB"/>
          <w14:ligatures w14:val="none"/>
        </w:rPr>
      </w:pPr>
      <w:r>
        <w:rPr>
          <w:rFonts w:ascii="Calibri" w:eastAsia="Times New Roman" w:hAnsi="Calibri" w:cs="Calibri"/>
          <w:b/>
          <w:bCs/>
          <w:color w:val="080809"/>
          <w:kern w:val="0"/>
          <w:sz w:val="28"/>
          <w:szCs w:val="28"/>
          <w:lang w:eastAsia="en-GB"/>
          <w14:ligatures w14:val="none"/>
        </w:rPr>
        <w:lastRenderedPageBreak/>
        <w:t xml:space="preserve">The Centre for Army Leadership </w:t>
      </w:r>
    </w:p>
    <w:p w14:paraId="6A2761C1" w14:textId="77777777" w:rsidR="00C705A2" w:rsidRDefault="00C705A2" w:rsidP="00BD2A4B">
      <w:pPr>
        <w:shd w:val="clear" w:color="auto" w:fill="FFFFFF"/>
        <w:spacing w:after="0" w:line="240" w:lineRule="auto"/>
        <w:rPr>
          <w:rFonts w:ascii="Calibri" w:eastAsia="Times New Roman" w:hAnsi="Calibri" w:cs="Calibri"/>
          <w:color w:val="080809"/>
          <w:kern w:val="0"/>
          <w:sz w:val="24"/>
          <w:szCs w:val="24"/>
          <w:lang w:eastAsia="en-GB"/>
          <w14:ligatures w14:val="none"/>
        </w:rPr>
      </w:pPr>
    </w:p>
    <w:p w14:paraId="5408160D" w14:textId="5D1959D8" w:rsidR="00BD2A4B" w:rsidRPr="00BD2A4B" w:rsidRDefault="00BD2A4B" w:rsidP="00BD2A4B">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BD2A4B">
        <w:rPr>
          <w:rFonts w:ascii="Calibri" w:eastAsia="Times New Roman" w:hAnsi="Calibri" w:cs="Calibri"/>
          <w:color w:val="080809"/>
          <w:kern w:val="0"/>
          <w:sz w:val="24"/>
          <w:szCs w:val="24"/>
          <w:lang w:eastAsia="en-GB"/>
          <w14:ligatures w14:val="none"/>
        </w:rPr>
        <w:t>Leadership and followership are two sides of the same coin, bound by shared purpose, values, and standards - though shaped by distinct responsibilities. The effectiveness of any team hinges on how followers engage and think independently, typically falling into five behavioural styles:</w:t>
      </w:r>
    </w:p>
    <w:p w14:paraId="5542C53E" w14:textId="77777777" w:rsidR="00BD2A4B" w:rsidRPr="00BD2A4B" w:rsidRDefault="00BD2A4B" w:rsidP="00BD2A4B">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BD2A4B">
        <w:rPr>
          <w:rFonts w:ascii="Calibri" w:eastAsia="Times New Roman" w:hAnsi="Calibri" w:cs="Calibri"/>
          <w:noProof/>
          <w:color w:val="080809"/>
          <w:kern w:val="0"/>
          <w:sz w:val="24"/>
          <w:szCs w:val="24"/>
          <w:lang w:eastAsia="en-GB"/>
          <w14:ligatures w14:val="none"/>
        </w:rPr>
        <w:drawing>
          <wp:inline distT="0" distB="0" distL="0" distR="0" wp14:anchorId="7A68AE82" wp14:editId="1CFB9ABA">
            <wp:extent cx="152400" cy="152400"/>
            <wp:effectExtent l="0" t="0" r="0" b="0"/>
            <wp:docPr id="1930942050"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D2A4B">
        <w:rPr>
          <w:rFonts w:ascii="Calibri" w:eastAsia="Times New Roman" w:hAnsi="Calibri" w:cs="Calibri"/>
          <w:color w:val="080809"/>
          <w:kern w:val="0"/>
          <w:sz w:val="24"/>
          <w:szCs w:val="24"/>
          <w:lang w:eastAsia="en-GB"/>
          <w14:ligatures w14:val="none"/>
        </w:rPr>
        <w:t>Exemplary (Stars): Proactive, independent, mission focused.</w:t>
      </w:r>
    </w:p>
    <w:p w14:paraId="7D95B12A" w14:textId="77777777" w:rsidR="00BD2A4B" w:rsidRPr="00BD2A4B" w:rsidRDefault="00BD2A4B" w:rsidP="00BD2A4B">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BD2A4B">
        <w:rPr>
          <w:rFonts w:ascii="Calibri" w:eastAsia="Times New Roman" w:hAnsi="Calibri" w:cs="Calibri"/>
          <w:noProof/>
          <w:color w:val="080809"/>
          <w:kern w:val="0"/>
          <w:sz w:val="24"/>
          <w:szCs w:val="24"/>
          <w:lang w:eastAsia="en-GB"/>
          <w14:ligatures w14:val="none"/>
        </w:rPr>
        <w:drawing>
          <wp:inline distT="0" distB="0" distL="0" distR="0" wp14:anchorId="7B6BA1D1" wp14:editId="6B2BBD5E">
            <wp:extent cx="152400" cy="152400"/>
            <wp:effectExtent l="0" t="0" r="0" b="0"/>
            <wp:docPr id="1013067154"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D2A4B">
        <w:rPr>
          <w:rFonts w:ascii="Calibri" w:eastAsia="Times New Roman" w:hAnsi="Calibri" w:cs="Calibri"/>
          <w:color w:val="080809"/>
          <w:kern w:val="0"/>
          <w:sz w:val="24"/>
          <w:szCs w:val="24"/>
          <w:lang w:eastAsia="en-GB"/>
          <w14:ligatures w14:val="none"/>
        </w:rPr>
        <w:t>Alienated (Cynics): Critical and detached, often undermining progress.</w:t>
      </w:r>
    </w:p>
    <w:p w14:paraId="72BA89B2" w14:textId="77777777" w:rsidR="00BD2A4B" w:rsidRPr="00BD2A4B" w:rsidRDefault="00BD2A4B" w:rsidP="00BD2A4B">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BD2A4B">
        <w:rPr>
          <w:rFonts w:ascii="Calibri" w:eastAsia="Times New Roman" w:hAnsi="Calibri" w:cs="Calibri"/>
          <w:noProof/>
          <w:color w:val="080809"/>
          <w:kern w:val="0"/>
          <w:sz w:val="24"/>
          <w:szCs w:val="24"/>
          <w:lang w:eastAsia="en-GB"/>
          <w14:ligatures w14:val="none"/>
        </w:rPr>
        <w:drawing>
          <wp:inline distT="0" distB="0" distL="0" distR="0" wp14:anchorId="080CB577" wp14:editId="6A9A4283">
            <wp:extent cx="152400" cy="152400"/>
            <wp:effectExtent l="0" t="0" r="0" b="0"/>
            <wp:docPr id="3"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D2A4B">
        <w:rPr>
          <w:rFonts w:ascii="Calibri" w:eastAsia="Times New Roman" w:hAnsi="Calibri" w:cs="Calibri"/>
          <w:color w:val="080809"/>
          <w:kern w:val="0"/>
          <w:sz w:val="24"/>
          <w:szCs w:val="24"/>
          <w:lang w:eastAsia="en-GB"/>
          <w14:ligatures w14:val="none"/>
        </w:rPr>
        <w:t>Passive (Sheep): Lacking initiative, avoiding responsibility.</w:t>
      </w:r>
    </w:p>
    <w:p w14:paraId="7941722A" w14:textId="77777777" w:rsidR="00BD2A4B" w:rsidRPr="00BD2A4B" w:rsidRDefault="00BD2A4B" w:rsidP="00BD2A4B">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BD2A4B">
        <w:rPr>
          <w:rFonts w:ascii="Calibri" w:eastAsia="Times New Roman" w:hAnsi="Calibri" w:cs="Calibri"/>
          <w:noProof/>
          <w:color w:val="080809"/>
          <w:kern w:val="0"/>
          <w:sz w:val="24"/>
          <w:szCs w:val="24"/>
          <w:lang w:eastAsia="en-GB"/>
          <w14:ligatures w14:val="none"/>
        </w:rPr>
        <w:drawing>
          <wp:inline distT="0" distB="0" distL="0" distR="0" wp14:anchorId="3AF682D7" wp14:editId="1E06577C">
            <wp:extent cx="152400" cy="152400"/>
            <wp:effectExtent l="0" t="0" r="0" b="0"/>
            <wp:docPr id="933827657"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D2A4B">
        <w:rPr>
          <w:rFonts w:ascii="Calibri" w:eastAsia="Times New Roman" w:hAnsi="Calibri" w:cs="Calibri"/>
          <w:color w:val="080809"/>
          <w:kern w:val="0"/>
          <w:sz w:val="24"/>
          <w:szCs w:val="24"/>
          <w:lang w:eastAsia="en-GB"/>
          <w14:ligatures w14:val="none"/>
        </w:rPr>
        <w:t>Conformist (‘Yes’ People): Eager to please but unable to challenge poor decisions.</w:t>
      </w:r>
    </w:p>
    <w:p w14:paraId="5EC5A2E0" w14:textId="77777777" w:rsidR="00BD2A4B" w:rsidRPr="00BD2A4B" w:rsidRDefault="00BD2A4B" w:rsidP="00BD2A4B">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BD2A4B">
        <w:rPr>
          <w:rFonts w:ascii="Calibri" w:eastAsia="Times New Roman" w:hAnsi="Calibri" w:cs="Calibri"/>
          <w:noProof/>
          <w:color w:val="080809"/>
          <w:kern w:val="0"/>
          <w:sz w:val="24"/>
          <w:szCs w:val="24"/>
          <w:lang w:eastAsia="en-GB"/>
          <w14:ligatures w14:val="none"/>
        </w:rPr>
        <w:drawing>
          <wp:inline distT="0" distB="0" distL="0" distR="0" wp14:anchorId="745700AB" wp14:editId="48C18B0B">
            <wp:extent cx="152400" cy="152400"/>
            <wp:effectExtent l="0" t="0" r="0" b="0"/>
            <wp:docPr id="179735857"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D2A4B">
        <w:rPr>
          <w:rFonts w:ascii="Calibri" w:eastAsia="Times New Roman" w:hAnsi="Calibri" w:cs="Calibri"/>
          <w:color w:val="080809"/>
          <w:kern w:val="0"/>
          <w:sz w:val="24"/>
          <w:szCs w:val="24"/>
          <w:lang w:eastAsia="en-GB"/>
          <w14:ligatures w14:val="none"/>
        </w:rPr>
        <w:t>Pragmatist (Survivors): Self serving, adapting to survive rather than contribute.</w:t>
      </w:r>
    </w:p>
    <w:p w14:paraId="5F0661AF" w14:textId="77777777" w:rsidR="00BD2A4B" w:rsidRPr="00BD2A4B" w:rsidRDefault="00BD2A4B" w:rsidP="00BD2A4B">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BD2A4B">
        <w:rPr>
          <w:rFonts w:ascii="Calibri" w:eastAsia="Times New Roman" w:hAnsi="Calibri" w:cs="Calibri"/>
          <w:color w:val="080809"/>
          <w:kern w:val="0"/>
          <w:sz w:val="24"/>
          <w:szCs w:val="24"/>
          <w:lang w:eastAsia="en-GB"/>
          <w14:ligatures w14:val="none"/>
        </w:rPr>
        <w:t>As a leader, creating an environment where people feel safe to share their views and create constructive challenge improves cohesion and allows everyone to contribute to their full ability.</w:t>
      </w:r>
    </w:p>
    <w:p w14:paraId="12DE6F83" w14:textId="77777777" w:rsidR="00BD2A4B" w:rsidRPr="00BD2A4B" w:rsidRDefault="00BD2A4B" w:rsidP="00BD2A4B">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BD2A4B">
        <w:rPr>
          <w:rFonts w:ascii="Calibri" w:eastAsia="Times New Roman" w:hAnsi="Calibri" w:cs="Calibri"/>
          <w:color w:val="080809"/>
          <w:kern w:val="0"/>
          <w:sz w:val="24"/>
          <w:szCs w:val="24"/>
          <w:lang w:eastAsia="en-GB"/>
          <w14:ligatures w14:val="none"/>
        </w:rPr>
        <w:t xml:space="preserve">Interested in more? Check out the Army Leadership Doctrine on our website. </w:t>
      </w:r>
    </w:p>
    <w:p w14:paraId="3B14077E" w14:textId="77777777" w:rsidR="00524EC7" w:rsidRPr="00BD2A4B" w:rsidRDefault="00524EC7" w:rsidP="00AD73B8">
      <w:pPr>
        <w:rPr>
          <w:rFonts w:ascii="Calibri" w:hAnsi="Calibri" w:cs="Calibri"/>
          <w:b/>
          <w:bCs/>
          <w:sz w:val="24"/>
          <w:szCs w:val="24"/>
        </w:rPr>
      </w:pPr>
    </w:p>
    <w:p w14:paraId="11AAB731" w14:textId="40084F35" w:rsidR="00524EC7" w:rsidRDefault="00B05E9F" w:rsidP="00AD73B8">
      <w:pPr>
        <w:rPr>
          <w:rFonts w:ascii="Calibri" w:hAnsi="Calibri" w:cs="Calibri"/>
          <w:b/>
          <w:bCs/>
          <w:sz w:val="24"/>
          <w:szCs w:val="24"/>
        </w:rPr>
      </w:pPr>
      <w:r>
        <w:rPr>
          <w:noProof/>
        </w:rPr>
        <w:drawing>
          <wp:inline distT="0" distB="0" distL="0" distR="0" wp14:anchorId="19D37721" wp14:editId="776D92F0">
            <wp:extent cx="6070600" cy="5435600"/>
            <wp:effectExtent l="0" t="0" r="6350" b="0"/>
            <wp:docPr id="7" name="Picture 6" descr="May be a graphic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y be a graphic of tex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0600" cy="5435600"/>
                    </a:xfrm>
                    <a:prstGeom prst="rect">
                      <a:avLst/>
                    </a:prstGeom>
                    <a:noFill/>
                    <a:ln>
                      <a:noFill/>
                    </a:ln>
                  </pic:spPr>
                </pic:pic>
              </a:graphicData>
            </a:graphic>
          </wp:inline>
        </w:drawing>
      </w:r>
    </w:p>
    <w:p w14:paraId="4EA40345" w14:textId="77777777" w:rsidR="00953DAF" w:rsidRDefault="00953DAF" w:rsidP="00953DAF">
      <w:pPr>
        <w:rPr>
          <w:rFonts w:ascii="Calibri" w:hAnsi="Calibri" w:cs="Calibri"/>
          <w:b/>
          <w:bCs/>
          <w:sz w:val="28"/>
          <w:szCs w:val="28"/>
        </w:rPr>
      </w:pPr>
      <w:r w:rsidRPr="00906399">
        <w:rPr>
          <w:rFonts w:ascii="Calibri" w:hAnsi="Calibri" w:cs="Calibri"/>
          <w:b/>
          <w:bCs/>
          <w:sz w:val="28"/>
          <w:szCs w:val="28"/>
        </w:rPr>
        <w:lastRenderedPageBreak/>
        <w:t>Being Bettina’s Mum &amp; Dad: Discovery &amp; Endurance</w:t>
      </w:r>
    </w:p>
    <w:p w14:paraId="051E56F8" w14:textId="77777777" w:rsidR="00953DAF" w:rsidRPr="00183483" w:rsidRDefault="00953DAF" w:rsidP="00953DAF">
      <w:pPr>
        <w:rPr>
          <w:rFonts w:ascii="Calibri" w:hAnsi="Calibri" w:cs="Calibri"/>
          <w:sz w:val="28"/>
          <w:szCs w:val="28"/>
        </w:rPr>
      </w:pPr>
      <w:r w:rsidRPr="00183483">
        <w:rPr>
          <w:rFonts w:ascii="Calibri" w:hAnsi="Calibri" w:cs="Calibri"/>
          <w:sz w:val="28"/>
          <w:szCs w:val="28"/>
        </w:rPr>
        <w:t>By Joyce Raw</w:t>
      </w:r>
    </w:p>
    <w:p w14:paraId="77FB26F5" w14:textId="77777777" w:rsidR="00953DAF" w:rsidRDefault="00953DAF" w:rsidP="00953DAF">
      <w:pPr>
        <w:rPr>
          <w:rFonts w:ascii="Calibri" w:hAnsi="Calibri" w:cs="Calibri"/>
          <w:b/>
          <w:bCs/>
          <w:sz w:val="28"/>
          <w:szCs w:val="28"/>
        </w:rPr>
      </w:pPr>
      <w:r>
        <w:rPr>
          <w:noProof/>
        </w:rPr>
        <w:drawing>
          <wp:inline distT="0" distB="0" distL="0" distR="0" wp14:anchorId="245F95AB" wp14:editId="01FD7C3E">
            <wp:extent cx="2324100" cy="2812686"/>
            <wp:effectExtent l="0" t="0" r="0" b="698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45277" cy="2838315"/>
                    </a:xfrm>
                    <a:prstGeom prst="rect">
                      <a:avLst/>
                    </a:prstGeom>
                    <a:noFill/>
                    <a:ln>
                      <a:noFill/>
                    </a:ln>
                  </pic:spPr>
                </pic:pic>
              </a:graphicData>
            </a:graphic>
          </wp:inline>
        </w:drawing>
      </w:r>
    </w:p>
    <w:p w14:paraId="79126E0D" w14:textId="77777777" w:rsidR="00953DAF" w:rsidRPr="00906399" w:rsidRDefault="00953DAF" w:rsidP="00953DAF">
      <w:pPr>
        <w:rPr>
          <w:rFonts w:ascii="Calibri" w:hAnsi="Calibri" w:cs="Calibri"/>
          <w:sz w:val="24"/>
          <w:szCs w:val="24"/>
        </w:rPr>
      </w:pPr>
      <w:r w:rsidRPr="00906399">
        <w:rPr>
          <w:rFonts w:ascii="Calibri" w:hAnsi="Calibri" w:cs="Calibri"/>
          <w:sz w:val="24"/>
          <w:szCs w:val="24"/>
        </w:rPr>
        <w:t>Visitors to Steve’s blog site will have seen several posts of mine which relate to being Bettina’s mum. Some of the blogs are by Steve on being Bettina’s Dad. We have had many compliments/comments on these posts as they give an insight into our world and, for some people, strategies which they feel they could apply to their own situations.</w:t>
      </w:r>
    </w:p>
    <w:p w14:paraId="5314DC09" w14:textId="77777777" w:rsidR="00953DAF" w:rsidRPr="00906399" w:rsidRDefault="00953DAF" w:rsidP="00953DAF">
      <w:pPr>
        <w:rPr>
          <w:rFonts w:ascii="Calibri" w:hAnsi="Calibri" w:cs="Calibri"/>
          <w:sz w:val="24"/>
          <w:szCs w:val="24"/>
        </w:rPr>
      </w:pPr>
      <w:r w:rsidRPr="00906399">
        <w:rPr>
          <w:rFonts w:ascii="Calibri" w:hAnsi="Calibri" w:cs="Calibri"/>
          <w:sz w:val="24"/>
          <w:szCs w:val="24"/>
        </w:rPr>
        <w:t xml:space="preserve">For Steve and me, it has been good to revisit some of the earlier days with Bettina, especially as time goes by so quickly you tend to forget some of the achievements and some of the forks in the road you </w:t>
      </w:r>
      <w:proofErr w:type="gramStart"/>
      <w:r w:rsidRPr="00906399">
        <w:rPr>
          <w:rFonts w:ascii="Calibri" w:hAnsi="Calibri" w:cs="Calibri"/>
          <w:sz w:val="24"/>
          <w:szCs w:val="24"/>
        </w:rPr>
        <w:t>have to</w:t>
      </w:r>
      <w:proofErr w:type="gramEnd"/>
      <w:r w:rsidRPr="00906399">
        <w:rPr>
          <w:rFonts w:ascii="Calibri" w:hAnsi="Calibri" w:cs="Calibri"/>
          <w:sz w:val="24"/>
          <w:szCs w:val="24"/>
        </w:rPr>
        <w:t xml:space="preserve"> take.</w:t>
      </w:r>
    </w:p>
    <w:p w14:paraId="624A3416" w14:textId="77777777" w:rsidR="00953DAF" w:rsidRPr="00906399" w:rsidRDefault="00953DAF" w:rsidP="00953DAF">
      <w:pPr>
        <w:rPr>
          <w:rFonts w:ascii="Calibri" w:hAnsi="Calibri" w:cs="Calibri"/>
          <w:sz w:val="24"/>
          <w:szCs w:val="24"/>
        </w:rPr>
      </w:pPr>
      <w:r w:rsidRPr="00906399">
        <w:rPr>
          <w:rFonts w:ascii="Calibri" w:hAnsi="Calibri" w:cs="Calibri"/>
          <w:sz w:val="24"/>
          <w:szCs w:val="24"/>
        </w:rPr>
        <w:t xml:space="preserve">In an earlier post Being Bettina’s Mum: Care to Communicate </w:t>
      </w:r>
      <w:hyperlink r:id="rId17" w:history="1">
        <w:r w:rsidRPr="00D53AF5">
          <w:rPr>
            <w:rStyle w:val="Hyperlink"/>
            <w:rFonts w:ascii="Calibri" w:hAnsi="Calibri" w:cs="Calibri"/>
            <w:sz w:val="24"/>
            <w:szCs w:val="24"/>
          </w:rPr>
          <w:t>https://leadershipintheraw.org/2015/02/12/being-bettinas-mum-care-to-communicate/</w:t>
        </w:r>
      </w:hyperlink>
      <w:r>
        <w:rPr>
          <w:rFonts w:ascii="Calibri" w:hAnsi="Calibri" w:cs="Calibri"/>
          <w:sz w:val="24"/>
          <w:szCs w:val="24"/>
        </w:rPr>
        <w:t xml:space="preserve">   </w:t>
      </w:r>
      <w:r w:rsidRPr="00906399">
        <w:rPr>
          <w:rFonts w:ascii="Calibri" w:hAnsi="Calibri" w:cs="Calibri"/>
          <w:sz w:val="24"/>
          <w:szCs w:val="24"/>
        </w:rPr>
        <w:t xml:space="preserve">I wrote that finding ways to help Bettina to communicate taught us a lot about ourselves.  In many ways, it has shaped who we are </w:t>
      </w:r>
      <w:proofErr w:type="gramStart"/>
      <w:r w:rsidRPr="00906399">
        <w:rPr>
          <w:rFonts w:ascii="Calibri" w:hAnsi="Calibri" w:cs="Calibri"/>
          <w:sz w:val="24"/>
          <w:szCs w:val="24"/>
        </w:rPr>
        <w:t>today, but</w:t>
      </w:r>
      <w:proofErr w:type="gramEnd"/>
      <w:r w:rsidRPr="00906399">
        <w:rPr>
          <w:rFonts w:ascii="Calibri" w:hAnsi="Calibri" w:cs="Calibri"/>
          <w:sz w:val="24"/>
          <w:szCs w:val="24"/>
        </w:rPr>
        <w:t xml:space="preserve"> faced with such adversity it has also helped us discover who we are and tested our endurance.</w:t>
      </w:r>
    </w:p>
    <w:p w14:paraId="53BD22A2" w14:textId="77777777" w:rsidR="00953DAF" w:rsidRPr="00906399" w:rsidRDefault="00953DAF" w:rsidP="00953DAF">
      <w:pPr>
        <w:rPr>
          <w:rFonts w:ascii="Calibri" w:hAnsi="Calibri" w:cs="Calibri"/>
          <w:sz w:val="24"/>
          <w:szCs w:val="24"/>
        </w:rPr>
      </w:pPr>
      <w:r w:rsidRPr="00906399">
        <w:rPr>
          <w:rFonts w:ascii="Calibri" w:hAnsi="Calibri" w:cs="Calibri"/>
          <w:sz w:val="24"/>
          <w:szCs w:val="24"/>
        </w:rPr>
        <w:t>Most parents will agree that having children has changed their lives.  A child can change your perceptions of the world, your attitudes towards others and a sense of mortality that you may have previously ignored!  However, having a child with a disability brings an enhancement to those areas and can challenge every aspect of your world, including your own strengths and weaknesses.</w:t>
      </w:r>
    </w:p>
    <w:p w14:paraId="19E6773F" w14:textId="77777777" w:rsidR="00953DAF" w:rsidRPr="00906399" w:rsidRDefault="00953DAF" w:rsidP="00953DAF">
      <w:pPr>
        <w:rPr>
          <w:rFonts w:ascii="Calibri" w:hAnsi="Calibri" w:cs="Calibri"/>
          <w:b/>
          <w:bCs/>
          <w:sz w:val="24"/>
          <w:szCs w:val="24"/>
        </w:rPr>
      </w:pPr>
      <w:r w:rsidRPr="00906399">
        <w:rPr>
          <w:rFonts w:ascii="Calibri" w:hAnsi="Calibri" w:cs="Calibri"/>
          <w:b/>
          <w:bCs/>
          <w:sz w:val="24"/>
          <w:szCs w:val="24"/>
        </w:rPr>
        <w:t xml:space="preserve">So, what has being Bettina’s Mum and Dad taught us about ourselves? </w:t>
      </w:r>
    </w:p>
    <w:p w14:paraId="39796FEC" w14:textId="77777777" w:rsidR="00953DAF" w:rsidRPr="00906399" w:rsidRDefault="00953DAF" w:rsidP="00953DAF">
      <w:pPr>
        <w:rPr>
          <w:rFonts w:ascii="Calibri" w:hAnsi="Calibri" w:cs="Calibri"/>
          <w:sz w:val="24"/>
          <w:szCs w:val="24"/>
        </w:rPr>
      </w:pPr>
      <w:r w:rsidRPr="00906399">
        <w:rPr>
          <w:rFonts w:ascii="Calibri" w:hAnsi="Calibri" w:cs="Calibri"/>
          <w:b/>
          <w:bCs/>
          <w:sz w:val="24"/>
          <w:szCs w:val="24"/>
        </w:rPr>
        <w:t>Moral Courage:</w:t>
      </w:r>
      <w:r w:rsidRPr="00906399">
        <w:rPr>
          <w:rFonts w:ascii="Calibri" w:hAnsi="Calibri" w:cs="Calibri"/>
          <w:sz w:val="24"/>
          <w:szCs w:val="24"/>
        </w:rPr>
        <w:t xml:space="preserve"> Whilst this is something that most people will say they have, it is only when this is tested to the limit that you are able to recognise just how much moral courage is there. Bettina was one child amongst a growing cohort of children with similar needs which meant, from nursery school age, taking the decision to raise our heads above the parapet </w:t>
      </w:r>
      <w:proofErr w:type="gramStart"/>
      <w:r w:rsidRPr="00906399">
        <w:rPr>
          <w:rFonts w:ascii="Calibri" w:hAnsi="Calibri" w:cs="Calibri"/>
          <w:sz w:val="24"/>
          <w:szCs w:val="24"/>
        </w:rPr>
        <w:t>in order to</w:t>
      </w:r>
      <w:proofErr w:type="gramEnd"/>
      <w:r w:rsidRPr="00906399">
        <w:rPr>
          <w:rFonts w:ascii="Calibri" w:hAnsi="Calibri" w:cs="Calibri"/>
          <w:sz w:val="24"/>
          <w:szCs w:val="24"/>
        </w:rPr>
        <w:t xml:space="preserve"> help Bettina; help others; raise awareness and highlight areas of need.  This does </w:t>
      </w:r>
      <w:r w:rsidRPr="00906399">
        <w:rPr>
          <w:rFonts w:ascii="Calibri" w:hAnsi="Calibri" w:cs="Calibri"/>
          <w:sz w:val="24"/>
          <w:szCs w:val="24"/>
        </w:rPr>
        <w:lastRenderedPageBreak/>
        <w:t xml:space="preserve">not make you popular with budget holders!  A knee-jerk reaction to a request for something which is not already provided, and may have a severe and immediate budget implication, is understandable and usually provokes a one-word answer (mostly “no”) but that does not mean you should simply accept that answer and walk away, and Steve and I found that we could not simply walk away either.  Having meetings with people who are already under pressure from other directions can be difficult, even hostile, and it takes enormous amounts of moral courage to insist that you are not going anywhere until the matter is sorted out.  Furthermore, we knew we could not just procure help for our child (which would have been much simpler), we needed to ensure that the children coming through the system after our child had the same support secured.  Since those early days, we have continued to move forward, helping to make positive changes to our daughter’s life and the lives of others with our moral courage still intact – and in some areas we </w:t>
      </w:r>
      <w:proofErr w:type="gramStart"/>
      <w:r w:rsidRPr="00906399">
        <w:rPr>
          <w:rFonts w:ascii="Calibri" w:hAnsi="Calibri" w:cs="Calibri"/>
          <w:sz w:val="24"/>
          <w:szCs w:val="24"/>
        </w:rPr>
        <w:t>still remain</w:t>
      </w:r>
      <w:proofErr w:type="gramEnd"/>
      <w:r w:rsidRPr="00906399">
        <w:rPr>
          <w:rFonts w:ascii="Calibri" w:hAnsi="Calibri" w:cs="Calibri"/>
          <w:sz w:val="24"/>
          <w:szCs w:val="24"/>
        </w:rPr>
        <w:t xml:space="preserve"> unpopular!</w:t>
      </w:r>
    </w:p>
    <w:p w14:paraId="02C787E1" w14:textId="77777777" w:rsidR="00953DAF" w:rsidRPr="00906399" w:rsidRDefault="00953DAF" w:rsidP="00953DAF">
      <w:pPr>
        <w:rPr>
          <w:rFonts w:ascii="Calibri" w:hAnsi="Calibri" w:cs="Calibri"/>
          <w:sz w:val="24"/>
          <w:szCs w:val="24"/>
        </w:rPr>
      </w:pPr>
      <w:r w:rsidRPr="00906399">
        <w:rPr>
          <w:rFonts w:ascii="Calibri" w:hAnsi="Calibri" w:cs="Calibri"/>
          <w:b/>
          <w:bCs/>
          <w:sz w:val="24"/>
          <w:szCs w:val="24"/>
        </w:rPr>
        <w:t>Stamina:</w:t>
      </w:r>
      <w:r w:rsidRPr="00906399">
        <w:rPr>
          <w:rFonts w:ascii="Calibri" w:hAnsi="Calibri" w:cs="Calibri"/>
          <w:sz w:val="24"/>
          <w:szCs w:val="24"/>
        </w:rPr>
        <w:t xml:space="preserve"> Many people consider the word “stamina” to relate only to physical strength and ability, </w:t>
      </w:r>
      <w:proofErr w:type="gramStart"/>
      <w:r w:rsidRPr="00906399">
        <w:rPr>
          <w:rFonts w:ascii="Calibri" w:hAnsi="Calibri" w:cs="Calibri"/>
          <w:sz w:val="24"/>
          <w:szCs w:val="24"/>
        </w:rPr>
        <w:t>For</w:t>
      </w:r>
      <w:proofErr w:type="gramEnd"/>
      <w:r w:rsidRPr="00906399">
        <w:rPr>
          <w:rFonts w:ascii="Calibri" w:hAnsi="Calibri" w:cs="Calibri"/>
          <w:sz w:val="24"/>
          <w:szCs w:val="24"/>
        </w:rPr>
        <w:t xml:space="preserve"> example, you may need stamina to make that all-important spurt during the last leg of a race to win.  Or you may need a certain </w:t>
      </w:r>
      <w:proofErr w:type="gramStart"/>
      <w:r w:rsidRPr="00906399">
        <w:rPr>
          <w:rFonts w:ascii="Calibri" w:hAnsi="Calibri" w:cs="Calibri"/>
          <w:sz w:val="24"/>
          <w:szCs w:val="24"/>
        </w:rPr>
        <w:t>amount</w:t>
      </w:r>
      <w:proofErr w:type="gramEnd"/>
      <w:r w:rsidRPr="00906399">
        <w:rPr>
          <w:rFonts w:ascii="Calibri" w:hAnsi="Calibri" w:cs="Calibri"/>
          <w:sz w:val="24"/>
          <w:szCs w:val="24"/>
        </w:rPr>
        <w:t xml:space="preserve"> of stamina to stay out all night partying! But in this case, stamina to Steve and I meant maintaining a high level of dedication in many areas, sustained over many years, to continually meet Bettina’s needs.  It was not just a case of having enough energy to chase after her (Bettina would have made a great world champion athlete when she was younger!) but having the stamina to stay up most of the night looking after her and then stay awake all the next day too!  At her worst, Bettina could stay up for a straight 48 hours without any sleep and still be bright as a button and in full mischief mode throughout.  Naturally, over time we discovered ways and means of fine tuning our ways of dividing the night shift and is probably why most people are amazed at how Steve can work long hours without showing signs of fatigue!  Stamina also meant not folding when confronted with new issues and sticking to our guns where Bettina’s needs were not being met by external sources, and it meant ensuring that our oldest daughter’s life was not affected by Bettina’s high level of support.  Stamina meant not allowing our family life to be compromised and insisting on doing the same activities as other “normal” families despite the challenges.  To Steve and I stamina meant not casting ourselves in the role of victims, but in the role of champions for Bettina and her friends.</w:t>
      </w:r>
    </w:p>
    <w:p w14:paraId="3BB47FBB" w14:textId="77777777" w:rsidR="00953DAF" w:rsidRPr="00906399" w:rsidRDefault="00953DAF" w:rsidP="00953DAF">
      <w:pPr>
        <w:rPr>
          <w:rFonts w:ascii="Calibri" w:hAnsi="Calibri" w:cs="Calibri"/>
          <w:sz w:val="24"/>
          <w:szCs w:val="24"/>
        </w:rPr>
      </w:pPr>
      <w:r w:rsidRPr="00906399">
        <w:rPr>
          <w:rFonts w:ascii="Calibri" w:hAnsi="Calibri" w:cs="Calibri"/>
          <w:b/>
          <w:bCs/>
          <w:sz w:val="24"/>
          <w:szCs w:val="24"/>
        </w:rPr>
        <w:t>Knowledge:</w:t>
      </w:r>
      <w:r w:rsidRPr="00906399">
        <w:rPr>
          <w:rFonts w:ascii="Calibri" w:hAnsi="Calibri" w:cs="Calibri"/>
          <w:sz w:val="24"/>
          <w:szCs w:val="24"/>
        </w:rPr>
        <w:t xml:space="preserve"> Very early on Steve and I realised that being able to research and arm ourselves with the right sort of knowledge was in invaluable tool!  We became (and still are) experts at reading and interpreting local and government legislation around the rights of an individual, especially in Bettina’s case where legislation was specific and, where legislation was ambiguous, exploiting the loopholes.  Being in possession of the right knowledge is very empowering and is a super-power all parents should possess!  We also found that being able to demonstrate that we were knowledgeable induced an enhanced level of respect from professionals which resulted in more productive meetings.  We also experienced </w:t>
      </w:r>
      <w:proofErr w:type="gramStart"/>
      <w:r w:rsidRPr="00906399">
        <w:rPr>
          <w:rFonts w:ascii="Calibri" w:hAnsi="Calibri" w:cs="Calibri"/>
          <w:sz w:val="24"/>
          <w:szCs w:val="24"/>
        </w:rPr>
        <w:t>more and more</w:t>
      </w:r>
      <w:proofErr w:type="gramEnd"/>
      <w:r w:rsidRPr="00906399">
        <w:rPr>
          <w:rFonts w:ascii="Calibri" w:hAnsi="Calibri" w:cs="Calibri"/>
          <w:sz w:val="24"/>
          <w:szCs w:val="24"/>
        </w:rPr>
        <w:t xml:space="preserve"> families turning to us for advice and support.  Today, knowledge (whether it is background or substantive) is still something we feel is an important part of our holistic approach to caring for Bettina and, we have discovered, is something we </w:t>
      </w:r>
      <w:proofErr w:type="gramStart"/>
      <w:r w:rsidRPr="00906399">
        <w:rPr>
          <w:rFonts w:ascii="Calibri" w:hAnsi="Calibri" w:cs="Calibri"/>
          <w:sz w:val="24"/>
          <w:szCs w:val="24"/>
        </w:rPr>
        <w:t>actually enjoy</w:t>
      </w:r>
      <w:proofErr w:type="gramEnd"/>
      <w:r w:rsidRPr="00906399">
        <w:rPr>
          <w:rFonts w:ascii="Calibri" w:hAnsi="Calibri" w:cs="Calibri"/>
          <w:sz w:val="24"/>
          <w:szCs w:val="24"/>
        </w:rPr>
        <w:t>.</w:t>
      </w:r>
    </w:p>
    <w:p w14:paraId="1694FD3C" w14:textId="77777777" w:rsidR="00953DAF" w:rsidRPr="00906399" w:rsidRDefault="00953DAF" w:rsidP="00953DAF">
      <w:pPr>
        <w:rPr>
          <w:rFonts w:ascii="Calibri" w:hAnsi="Calibri" w:cs="Calibri"/>
          <w:sz w:val="24"/>
          <w:szCs w:val="24"/>
        </w:rPr>
      </w:pPr>
      <w:r w:rsidRPr="00906399">
        <w:rPr>
          <w:rFonts w:ascii="Calibri" w:hAnsi="Calibri" w:cs="Calibri"/>
          <w:b/>
          <w:bCs/>
          <w:sz w:val="24"/>
          <w:szCs w:val="24"/>
        </w:rPr>
        <w:lastRenderedPageBreak/>
        <w:t>Expert Opinion:</w:t>
      </w:r>
      <w:r w:rsidRPr="00906399">
        <w:rPr>
          <w:rFonts w:ascii="Calibri" w:hAnsi="Calibri" w:cs="Calibri"/>
          <w:sz w:val="24"/>
          <w:szCs w:val="24"/>
        </w:rPr>
        <w:t xml:space="preserve"> Over the years, our experience and knowledge has moved towards the natural acceptance that we are now considered to be of “expert opinion” – not always meant as a compliment!  As many people know, expert opinion is called in when there is doubt or an in-depth explanation is needed.  However, Steve and I have always tried to use this for the greater good and, in many cases, this has been successful.  We have discovered over the years that our experiences and strategies can be transferred or modified to make life easier for others.</w:t>
      </w:r>
    </w:p>
    <w:p w14:paraId="6CC3982C" w14:textId="77777777" w:rsidR="00953DAF" w:rsidRPr="00906399" w:rsidRDefault="00953DAF" w:rsidP="00953DAF">
      <w:pPr>
        <w:rPr>
          <w:rFonts w:ascii="Calibri" w:hAnsi="Calibri" w:cs="Calibri"/>
          <w:sz w:val="24"/>
          <w:szCs w:val="24"/>
        </w:rPr>
      </w:pPr>
      <w:r w:rsidRPr="00906399">
        <w:rPr>
          <w:rFonts w:ascii="Calibri" w:hAnsi="Calibri" w:cs="Calibri"/>
          <w:b/>
          <w:bCs/>
          <w:sz w:val="24"/>
          <w:szCs w:val="24"/>
        </w:rPr>
        <w:t>Reflection:</w:t>
      </w:r>
      <w:r w:rsidRPr="00906399">
        <w:rPr>
          <w:rFonts w:ascii="Calibri" w:hAnsi="Calibri" w:cs="Calibri"/>
          <w:sz w:val="24"/>
          <w:szCs w:val="24"/>
        </w:rPr>
        <w:t xml:space="preserve"> Family life goes at such a fast pace these days that is is sometimes difficult to find the time to stop and reflect, especially where there are some difficult times you would rather forget.  However, Steve and I have found that taking the time to reflect every now and again is good practice and can be cathartic.  It can help you put things into little boxes in your mind and, where necessary, bring closure.  Steve and I have found this comforting, and sometimes humorous and gives you the confidence to deal with any future problems in the secure knowledge that you will be able to look back at this </w:t>
      </w:r>
      <w:proofErr w:type="gramStart"/>
      <w:r w:rsidRPr="00906399">
        <w:rPr>
          <w:rFonts w:ascii="Calibri" w:hAnsi="Calibri" w:cs="Calibri"/>
          <w:sz w:val="24"/>
          <w:szCs w:val="24"/>
        </w:rPr>
        <w:t>at a later date</w:t>
      </w:r>
      <w:proofErr w:type="gramEnd"/>
      <w:r w:rsidRPr="00906399">
        <w:rPr>
          <w:rFonts w:ascii="Calibri" w:hAnsi="Calibri" w:cs="Calibri"/>
          <w:sz w:val="24"/>
          <w:szCs w:val="24"/>
        </w:rPr>
        <w:t xml:space="preserve"> and measure any progress.</w:t>
      </w:r>
    </w:p>
    <w:p w14:paraId="26B1C4B9" w14:textId="77777777" w:rsidR="00953DAF" w:rsidRPr="00906399" w:rsidRDefault="00953DAF" w:rsidP="00953DAF">
      <w:pPr>
        <w:rPr>
          <w:rFonts w:ascii="Calibri" w:hAnsi="Calibri" w:cs="Calibri"/>
          <w:sz w:val="24"/>
          <w:szCs w:val="24"/>
        </w:rPr>
      </w:pPr>
      <w:r w:rsidRPr="00906399">
        <w:rPr>
          <w:rFonts w:ascii="Calibri" w:hAnsi="Calibri" w:cs="Calibri"/>
          <w:b/>
          <w:bCs/>
          <w:sz w:val="24"/>
          <w:szCs w:val="24"/>
        </w:rPr>
        <w:t>Endurance</w:t>
      </w:r>
      <w:r w:rsidRPr="00906399">
        <w:rPr>
          <w:rFonts w:ascii="Calibri" w:hAnsi="Calibri" w:cs="Calibri"/>
          <w:sz w:val="24"/>
          <w:szCs w:val="24"/>
        </w:rPr>
        <w:t>: One of the most important things Steve and I have discovered about ourselves is the confidence to endure.  Being Bettina’s mum and dad has always meant having to find that extra reserve – whether that be stamina, strength, humour, knowledge, or ability – and coping mechanisms for when things go wrong.  But we are now at that point in life where we know that wherever the challenges take us, we will endure.  Over the years we have had to endure much, but the legacy of that is knowing and understanding the kind of people we have become and how our experience has shaped who we are.</w:t>
      </w:r>
    </w:p>
    <w:p w14:paraId="0CD4C70D" w14:textId="77777777" w:rsidR="00953DAF" w:rsidRPr="00906399" w:rsidRDefault="00953DAF" w:rsidP="00953DAF">
      <w:pPr>
        <w:rPr>
          <w:rFonts w:ascii="Calibri" w:hAnsi="Calibri" w:cs="Calibri"/>
          <w:sz w:val="24"/>
          <w:szCs w:val="24"/>
        </w:rPr>
      </w:pPr>
      <w:r w:rsidRPr="00906399">
        <w:rPr>
          <w:rFonts w:ascii="Calibri" w:hAnsi="Calibri" w:cs="Calibri"/>
          <w:sz w:val="24"/>
          <w:szCs w:val="24"/>
        </w:rPr>
        <w:t xml:space="preserve">Being able to reflect on who you are and how you have got to that point is not limited to just those with additional responsibility.  Reflection and recognition </w:t>
      </w:r>
      <w:proofErr w:type="gramStart"/>
      <w:r w:rsidRPr="00906399">
        <w:rPr>
          <w:rFonts w:ascii="Calibri" w:hAnsi="Calibri" w:cs="Calibri"/>
          <w:sz w:val="24"/>
          <w:szCs w:val="24"/>
        </w:rPr>
        <w:t>is</w:t>
      </w:r>
      <w:proofErr w:type="gramEnd"/>
      <w:r w:rsidRPr="00906399">
        <w:rPr>
          <w:rFonts w:ascii="Calibri" w:hAnsi="Calibri" w:cs="Calibri"/>
          <w:sz w:val="24"/>
          <w:szCs w:val="24"/>
        </w:rPr>
        <w:t xml:space="preserve"> an important part of your journey through life.  If you were to do an audit today of the lessons in life you have learned, what would the results be? What does your list of discovery and endurance look like?</w:t>
      </w:r>
    </w:p>
    <w:p w14:paraId="3DCCB14C" w14:textId="77777777" w:rsidR="00953DAF" w:rsidRPr="00906399" w:rsidRDefault="00953DAF" w:rsidP="00953DAF">
      <w:pPr>
        <w:rPr>
          <w:rFonts w:ascii="Calibri" w:hAnsi="Calibri" w:cs="Calibri"/>
          <w:sz w:val="24"/>
          <w:szCs w:val="24"/>
        </w:rPr>
      </w:pPr>
      <w:r w:rsidRPr="00906399">
        <w:rPr>
          <w:rFonts w:ascii="Calibri" w:hAnsi="Calibri" w:cs="Calibri"/>
          <w:sz w:val="24"/>
          <w:szCs w:val="24"/>
        </w:rPr>
        <w:t xml:space="preserve"> Joyce</w:t>
      </w:r>
    </w:p>
    <w:p w14:paraId="64E9700A" w14:textId="7F9D308D" w:rsidR="00953DAF" w:rsidRDefault="00953DAF" w:rsidP="001B4D5F">
      <w:pPr>
        <w:rPr>
          <w:rFonts w:ascii="Calibri" w:hAnsi="Calibri" w:cs="Calibri"/>
          <w:sz w:val="24"/>
          <w:szCs w:val="24"/>
        </w:rPr>
      </w:pPr>
      <w:hyperlink r:id="rId18" w:history="1">
        <w:r w:rsidRPr="00D53AF5">
          <w:rPr>
            <w:rStyle w:val="Hyperlink"/>
            <w:rFonts w:ascii="Calibri" w:hAnsi="Calibri" w:cs="Calibri"/>
            <w:sz w:val="24"/>
            <w:szCs w:val="24"/>
          </w:rPr>
          <w:t>www.livelikearaw.wordpress.com</w:t>
        </w:r>
      </w:hyperlink>
    </w:p>
    <w:p w14:paraId="07E5CF74" w14:textId="3F464F39" w:rsidR="0026038D" w:rsidRPr="00B0179B" w:rsidRDefault="0026038D" w:rsidP="00953DAF">
      <w:pPr>
        <w:rPr>
          <w:rFonts w:ascii="Calibri" w:hAnsi="Calibri" w:cs="Calibri"/>
          <w:sz w:val="28"/>
          <w:szCs w:val="28"/>
        </w:rPr>
      </w:pPr>
      <w:r w:rsidRPr="00B0179B">
        <w:rPr>
          <w:rFonts w:ascii="Calibri" w:hAnsi="Calibri" w:cs="Calibri"/>
          <w:b/>
          <w:bCs/>
          <w:sz w:val="28"/>
          <w:szCs w:val="28"/>
        </w:rPr>
        <w:t>It’s Time to Face the Facts About You</w:t>
      </w:r>
      <w:r w:rsidRPr="00B0179B">
        <w:rPr>
          <w:rFonts w:ascii="Calibri" w:hAnsi="Calibri" w:cs="Calibri"/>
          <w:b/>
          <w:bCs/>
          <w:sz w:val="28"/>
          <w:szCs w:val="28"/>
        </w:rPr>
        <w:br/>
        <w:t xml:space="preserve">Time </w:t>
      </w:r>
      <w:proofErr w:type="gramStart"/>
      <w:r w:rsidRPr="00B0179B">
        <w:rPr>
          <w:rFonts w:ascii="Calibri" w:hAnsi="Calibri" w:cs="Calibri"/>
          <w:b/>
          <w:bCs/>
          <w:sz w:val="28"/>
          <w:szCs w:val="28"/>
        </w:rPr>
        <w:t>To</w:t>
      </w:r>
      <w:proofErr w:type="gramEnd"/>
      <w:r w:rsidRPr="00B0179B">
        <w:rPr>
          <w:rFonts w:ascii="Calibri" w:hAnsi="Calibri" w:cs="Calibri"/>
          <w:b/>
          <w:bCs/>
          <w:sz w:val="28"/>
          <w:szCs w:val="28"/>
        </w:rPr>
        <w:t xml:space="preserve"> Read: 42 Seconds</w:t>
      </w:r>
    </w:p>
    <w:p w14:paraId="6801628D"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 xml:space="preserve">Dear Steve </w:t>
      </w:r>
    </w:p>
    <w:p w14:paraId="182EA493"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Time To Read: 42 Seconds</w:t>
      </w:r>
    </w:p>
    <w:p w14:paraId="685405CD"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 xml:space="preserve">It’s Time </w:t>
      </w:r>
      <w:proofErr w:type="gramStart"/>
      <w:r w:rsidRPr="00D21F3F">
        <w:rPr>
          <w:rFonts w:ascii="Calibri" w:hAnsi="Calibri" w:cs="Calibri"/>
          <w:sz w:val="24"/>
          <w:szCs w:val="24"/>
        </w:rPr>
        <w:t>To</w:t>
      </w:r>
      <w:proofErr w:type="gramEnd"/>
      <w:r w:rsidRPr="00D21F3F">
        <w:rPr>
          <w:rFonts w:ascii="Calibri" w:hAnsi="Calibri" w:cs="Calibri"/>
          <w:sz w:val="24"/>
          <w:szCs w:val="24"/>
        </w:rPr>
        <w:t xml:space="preserve"> Face </w:t>
      </w:r>
      <w:proofErr w:type="gramStart"/>
      <w:r w:rsidRPr="00D21F3F">
        <w:rPr>
          <w:rFonts w:ascii="Calibri" w:hAnsi="Calibri" w:cs="Calibri"/>
          <w:sz w:val="24"/>
          <w:szCs w:val="24"/>
        </w:rPr>
        <w:t>The</w:t>
      </w:r>
      <w:proofErr w:type="gramEnd"/>
      <w:r w:rsidRPr="00D21F3F">
        <w:rPr>
          <w:rFonts w:ascii="Calibri" w:hAnsi="Calibri" w:cs="Calibri"/>
          <w:sz w:val="24"/>
          <w:szCs w:val="24"/>
        </w:rPr>
        <w:t xml:space="preserve"> Facts About You</w:t>
      </w:r>
    </w:p>
    <w:p w14:paraId="22639625" w14:textId="77777777" w:rsidR="00D21F3F" w:rsidRPr="00D21F3F" w:rsidRDefault="00D21F3F" w:rsidP="00D21F3F">
      <w:pPr>
        <w:rPr>
          <w:rFonts w:ascii="Calibri" w:hAnsi="Calibri" w:cs="Calibri"/>
          <w:sz w:val="24"/>
          <w:szCs w:val="24"/>
        </w:rPr>
      </w:pPr>
      <w:proofErr w:type="gramStart"/>
      <w:r w:rsidRPr="00D21F3F">
        <w:rPr>
          <w:rFonts w:ascii="Calibri" w:hAnsi="Calibri" w:cs="Calibri"/>
          <w:sz w:val="24"/>
          <w:szCs w:val="24"/>
        </w:rPr>
        <w:t>However</w:t>
      </w:r>
      <w:proofErr w:type="gramEnd"/>
      <w:r w:rsidRPr="00D21F3F">
        <w:rPr>
          <w:rFonts w:ascii="Calibri" w:hAnsi="Calibri" w:cs="Calibri"/>
          <w:sz w:val="24"/>
          <w:szCs w:val="24"/>
        </w:rPr>
        <w:t xml:space="preserve"> frightening they may be…</w:t>
      </w:r>
    </w:p>
    <w:p w14:paraId="1899B686"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Here are seven extraordinary facts about every human being, including you</w:t>
      </w:r>
    </w:p>
    <w:p w14:paraId="6D62740A"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You have the power to CHOOSE.</w:t>
      </w:r>
    </w:p>
    <w:p w14:paraId="340E1C8F"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You have the power to CHANGE.</w:t>
      </w:r>
    </w:p>
    <w:p w14:paraId="3A47E54C"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lastRenderedPageBreak/>
        <w:t>You have the power to LEARN.</w:t>
      </w:r>
    </w:p>
    <w:p w14:paraId="3D83C331"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You have the power to CREATE.</w:t>
      </w:r>
    </w:p>
    <w:p w14:paraId="7FDEDC40"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You have the power to CARE.</w:t>
      </w:r>
    </w:p>
    <w:p w14:paraId="5BF94649"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You have the power to CONNECT.</w:t>
      </w:r>
    </w:p>
    <w:p w14:paraId="7463101E"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You have the power to ACT.</w:t>
      </w:r>
    </w:p>
    <w:p w14:paraId="7B176A0F"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None requires permission and all are completely free.</w:t>
      </w:r>
    </w:p>
    <w:p w14:paraId="34EDB52D"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And none belongs only to the gifted, the powerful or the privileged.</w:t>
      </w:r>
    </w:p>
    <w:p w14:paraId="70208DF6"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And here’s the frightening bit:</w:t>
      </w:r>
    </w:p>
    <w:p w14:paraId="28878746"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 xml:space="preserve">You already have </w:t>
      </w:r>
      <w:proofErr w:type="gramStart"/>
      <w:r w:rsidRPr="00D21F3F">
        <w:rPr>
          <w:rFonts w:ascii="Calibri" w:hAnsi="Calibri" w:cs="Calibri"/>
          <w:sz w:val="24"/>
          <w:szCs w:val="24"/>
        </w:rPr>
        <w:t>them.So</w:t>
      </w:r>
      <w:proofErr w:type="gramEnd"/>
      <w:r w:rsidRPr="00D21F3F">
        <w:rPr>
          <w:rFonts w:ascii="Calibri" w:hAnsi="Calibri" w:cs="Calibri"/>
          <w:sz w:val="24"/>
          <w:szCs w:val="24"/>
        </w:rPr>
        <w:t xml:space="preserve"> perhaps the biggest question in life isn’t “What can I do?”</w:t>
      </w:r>
    </w:p>
    <w:p w14:paraId="7EA79B40"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It’s “What am I choosing to do with everything I’ve got?”</w:t>
      </w:r>
    </w:p>
    <w:p w14:paraId="20630649"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Because being human isn’t our limitation.</w:t>
      </w:r>
    </w:p>
    <w:p w14:paraId="7CE5FEBB"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It’s our superpower.</w:t>
      </w:r>
    </w:p>
    <w:p w14:paraId="6CFDC338"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With my love and best wishes to you – you magnificent human</w:t>
      </w:r>
    </w:p>
    <w:p w14:paraId="086456A4" w14:textId="77777777" w:rsidR="00D21F3F" w:rsidRPr="00D21F3F" w:rsidRDefault="00D21F3F" w:rsidP="00D21F3F">
      <w:pPr>
        <w:rPr>
          <w:rFonts w:ascii="Calibri" w:hAnsi="Calibri" w:cs="Calibri"/>
          <w:sz w:val="24"/>
          <w:szCs w:val="24"/>
        </w:rPr>
      </w:pPr>
      <w:r w:rsidRPr="00D21F3F">
        <w:rPr>
          <w:rFonts w:ascii="Calibri" w:hAnsi="Calibri" w:cs="Calibri"/>
          <w:sz w:val="24"/>
          <w:szCs w:val="24"/>
        </w:rPr>
        <w:t>David</w:t>
      </w:r>
    </w:p>
    <w:p w14:paraId="25003949" w14:textId="16594696" w:rsidR="00AD5819" w:rsidRDefault="00AD5819" w:rsidP="00AD5819">
      <w:pPr>
        <w:spacing w:before="150" w:after="150" w:line="300" w:lineRule="auto"/>
        <w:jc w:val="both"/>
        <w:rPr>
          <w:rFonts w:ascii="Helvetica" w:hAnsi="Helvetica"/>
          <w:color w:val="080808"/>
          <w:sz w:val="21"/>
          <w:szCs w:val="21"/>
        </w:rPr>
      </w:pPr>
      <w:hyperlink r:id="rId19" w:tgtFrame="_blank" w:history="1">
        <w:r>
          <w:rPr>
            <w:rStyle w:val="Strong"/>
            <w:rFonts w:ascii="Helvetica" w:hAnsi="Helvetica"/>
            <w:color w:val="FF6600"/>
            <w:sz w:val="21"/>
            <w:szCs w:val="21"/>
            <w:u w:val="single"/>
          </w:rPr>
          <w:t>sign up to receive this blog</w:t>
        </w:r>
      </w:hyperlink>
      <w:r>
        <w:rPr>
          <w:rFonts w:ascii="Helvetica" w:hAnsi="Helvetica"/>
          <w:color w:val="080808"/>
          <w:sz w:val="21"/>
          <w:szCs w:val="21"/>
        </w:rPr>
        <w:t> - unsubscribe anytime</w:t>
      </w:r>
    </w:p>
    <w:p w14:paraId="56AD0B30" w14:textId="14A26E94" w:rsidR="00953DAF" w:rsidRDefault="00AD5819" w:rsidP="00AD5819">
      <w:pPr>
        <w:rPr>
          <w:rFonts w:ascii="Calibri" w:hAnsi="Calibri" w:cs="Calibri"/>
          <w:sz w:val="24"/>
          <w:szCs w:val="24"/>
        </w:rPr>
      </w:pPr>
      <w:r>
        <w:rPr>
          <w:rStyle w:val="Strong"/>
          <w:rFonts w:ascii="Helvetica" w:hAnsi="Helvetica" w:cs="Times New Roman"/>
          <w:color w:val="FF6600"/>
          <w:sz w:val="21"/>
          <w:szCs w:val="21"/>
        </w:rPr>
        <w:t>@nakedleader</w:t>
      </w:r>
      <w:r>
        <w:rPr>
          <w:rFonts w:ascii="Helvetica" w:hAnsi="Helvetica" w:cs="Times New Roman"/>
          <w:color w:val="080808"/>
          <w:sz w:val="21"/>
          <w:szCs w:val="21"/>
        </w:rPr>
        <w:t xml:space="preserve"> across all social media</w:t>
      </w:r>
    </w:p>
    <w:p w14:paraId="4793184A" w14:textId="1B10957A" w:rsidR="00953DAF" w:rsidRDefault="00FC06DF" w:rsidP="00953DAF">
      <w:pPr>
        <w:rPr>
          <w:rFonts w:ascii="Calibri" w:hAnsi="Calibri" w:cs="Calibri"/>
          <w:sz w:val="24"/>
          <w:szCs w:val="24"/>
        </w:rPr>
      </w:pPr>
      <w:r>
        <w:rPr>
          <w:noProof/>
        </w:rPr>
        <w:drawing>
          <wp:inline distT="0" distB="0" distL="0" distR="0" wp14:anchorId="66431693" wp14:editId="09A48ACE">
            <wp:extent cx="5372100" cy="1047750"/>
            <wp:effectExtent l="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9"/>
                    <pic:cNvPicPr>
                      <a:picLocks noChangeAspect="1"/>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5372100" cy="1047750"/>
                    </a:xfrm>
                    <a:prstGeom prst="rect">
                      <a:avLst/>
                    </a:prstGeom>
                    <a:noFill/>
                    <a:ln>
                      <a:noFill/>
                    </a:ln>
                  </pic:spPr>
                </pic:pic>
              </a:graphicData>
            </a:graphic>
          </wp:inline>
        </w:drawing>
      </w:r>
    </w:p>
    <w:p w14:paraId="76DBB03D" w14:textId="77777777" w:rsidR="004D4CBF" w:rsidRDefault="004D4CBF" w:rsidP="00953DAF">
      <w:pPr>
        <w:rPr>
          <w:rFonts w:ascii="Calibri" w:hAnsi="Calibri" w:cs="Calibri"/>
          <w:sz w:val="24"/>
          <w:szCs w:val="24"/>
        </w:rPr>
      </w:pPr>
    </w:p>
    <w:p w14:paraId="0AF17351" w14:textId="31EE9B07" w:rsidR="004D4CBF" w:rsidRDefault="004D4CBF" w:rsidP="00953DAF">
      <w:pPr>
        <w:rPr>
          <w:rFonts w:ascii="Calibri" w:hAnsi="Calibri" w:cs="Calibri"/>
          <w:sz w:val="24"/>
          <w:szCs w:val="24"/>
        </w:rPr>
      </w:pPr>
      <w:r>
        <w:rPr>
          <w:noProof/>
        </w:rPr>
        <w:drawing>
          <wp:inline distT="0" distB="0" distL="0" distR="0" wp14:anchorId="29BE32E9" wp14:editId="339ABF15">
            <wp:extent cx="4832350" cy="1924050"/>
            <wp:effectExtent l="0" t="0" r="6350" b="0"/>
            <wp:docPr id="5" name="Picture 8">
              <a:hlinkClick xmlns:a="http://schemas.openxmlformats.org/drawingml/2006/main" r:id="rId21"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a:hlinkClick r:id="rId21" tgtFrame="&quot;_blank&quot;" tooltip="&quot;&quot;"/>
                    </pic:cNvPr>
                    <pic:cNvPicPr>
                      <a:picLocks noChangeAspect="1"/>
                    </pic:cNvPicPr>
                  </pic:nvPicPr>
                  <pic:blipFill>
                    <a:blip r:link="rId22">
                      <a:extLst>
                        <a:ext uri="{28A0092B-C50C-407E-A947-70E740481C1C}">
                          <a14:useLocalDpi xmlns:a14="http://schemas.microsoft.com/office/drawing/2010/main" val="0"/>
                        </a:ext>
                      </a:extLst>
                    </a:blip>
                    <a:srcRect/>
                    <a:stretch>
                      <a:fillRect/>
                    </a:stretch>
                  </pic:blipFill>
                  <pic:spPr bwMode="auto">
                    <a:xfrm>
                      <a:off x="0" y="0"/>
                      <a:ext cx="4832350" cy="1924050"/>
                    </a:xfrm>
                    <a:prstGeom prst="rect">
                      <a:avLst/>
                    </a:prstGeom>
                    <a:noFill/>
                    <a:ln>
                      <a:noFill/>
                    </a:ln>
                  </pic:spPr>
                </pic:pic>
              </a:graphicData>
            </a:graphic>
          </wp:inline>
        </w:drawing>
      </w:r>
    </w:p>
    <w:p w14:paraId="5724C0A5" w14:textId="77777777" w:rsidR="001B4D5F" w:rsidRDefault="001B4D5F" w:rsidP="009A1B5C">
      <w:pPr>
        <w:shd w:val="clear" w:color="auto" w:fill="FFFFFF"/>
        <w:spacing w:after="0" w:line="240" w:lineRule="auto"/>
        <w:rPr>
          <w:rFonts w:ascii="Calibri" w:eastAsia="Times New Roman" w:hAnsi="Calibri" w:cs="Calibri"/>
          <w:b/>
          <w:bCs/>
          <w:color w:val="080809"/>
          <w:kern w:val="0"/>
          <w:sz w:val="28"/>
          <w:szCs w:val="28"/>
          <w:lang w:eastAsia="en-GB"/>
          <w14:ligatures w14:val="none"/>
        </w:rPr>
      </w:pPr>
    </w:p>
    <w:p w14:paraId="7E90B238" w14:textId="77777777" w:rsidR="00B0179B" w:rsidRDefault="00B0179B" w:rsidP="009A1B5C">
      <w:pPr>
        <w:shd w:val="clear" w:color="auto" w:fill="FFFFFF"/>
        <w:spacing w:after="0" w:line="240" w:lineRule="auto"/>
        <w:rPr>
          <w:rFonts w:ascii="Calibri" w:eastAsia="Times New Roman" w:hAnsi="Calibri" w:cs="Calibri"/>
          <w:b/>
          <w:bCs/>
          <w:color w:val="080809"/>
          <w:kern w:val="0"/>
          <w:sz w:val="28"/>
          <w:szCs w:val="28"/>
          <w:lang w:eastAsia="en-GB"/>
          <w14:ligatures w14:val="none"/>
        </w:rPr>
      </w:pPr>
    </w:p>
    <w:p w14:paraId="7E36758A" w14:textId="50AC56F4" w:rsidR="009A1B5C" w:rsidRPr="00FC3B8D" w:rsidRDefault="00FC3B8D" w:rsidP="009A1B5C">
      <w:pPr>
        <w:shd w:val="clear" w:color="auto" w:fill="FFFFFF"/>
        <w:spacing w:after="0" w:line="240" w:lineRule="auto"/>
        <w:rPr>
          <w:rFonts w:ascii="Calibri" w:eastAsia="Times New Roman" w:hAnsi="Calibri" w:cs="Calibri"/>
          <w:b/>
          <w:bCs/>
          <w:color w:val="080809"/>
          <w:kern w:val="0"/>
          <w:sz w:val="28"/>
          <w:szCs w:val="28"/>
          <w:lang w:eastAsia="en-GB"/>
          <w14:ligatures w14:val="none"/>
        </w:rPr>
      </w:pPr>
      <w:r>
        <w:rPr>
          <w:rFonts w:ascii="Calibri" w:eastAsia="Times New Roman" w:hAnsi="Calibri" w:cs="Calibri"/>
          <w:b/>
          <w:bCs/>
          <w:color w:val="080809"/>
          <w:kern w:val="0"/>
          <w:sz w:val="28"/>
          <w:szCs w:val="28"/>
          <w:lang w:eastAsia="en-GB"/>
          <w14:ligatures w14:val="none"/>
        </w:rPr>
        <w:lastRenderedPageBreak/>
        <w:t>The Centre for Army Leadership</w:t>
      </w:r>
    </w:p>
    <w:p w14:paraId="063A6954" w14:textId="77777777" w:rsidR="00FC3B8D" w:rsidRDefault="00FC3B8D" w:rsidP="009A1B5C">
      <w:pPr>
        <w:shd w:val="clear" w:color="auto" w:fill="FFFFFF"/>
        <w:spacing w:after="0" w:line="240" w:lineRule="auto"/>
        <w:rPr>
          <w:rFonts w:ascii="Calibri" w:eastAsia="Times New Roman" w:hAnsi="Calibri" w:cs="Calibri"/>
          <w:color w:val="080809"/>
          <w:kern w:val="0"/>
          <w:sz w:val="24"/>
          <w:szCs w:val="24"/>
          <w:lang w:eastAsia="en-GB"/>
          <w14:ligatures w14:val="none"/>
        </w:rPr>
      </w:pPr>
    </w:p>
    <w:p w14:paraId="5D19D97A" w14:textId="45739561" w:rsidR="009A1B5C" w:rsidRPr="009A1B5C" w:rsidRDefault="009A1B5C" w:rsidP="009A1B5C">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9A1B5C">
        <w:rPr>
          <w:rFonts w:ascii="Calibri" w:eastAsia="Times New Roman" w:hAnsi="Calibri" w:cs="Calibri"/>
          <w:color w:val="080809"/>
          <w:kern w:val="0"/>
          <w:sz w:val="24"/>
          <w:szCs w:val="24"/>
          <w:lang w:eastAsia="en-GB"/>
          <w14:ligatures w14:val="none"/>
        </w:rPr>
        <w:t>How many of the behaviours from the Army Leadership Code do you demonstrate in your workplace? And would you add or change anything?</w:t>
      </w:r>
    </w:p>
    <w:p w14:paraId="43B8F270" w14:textId="77777777" w:rsidR="009A1B5C" w:rsidRPr="009A1B5C" w:rsidRDefault="009A1B5C" w:rsidP="009A1B5C">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9A1B5C">
        <w:rPr>
          <w:rFonts w:ascii="Calibri" w:eastAsia="Times New Roman" w:hAnsi="Calibri" w:cs="Calibri"/>
          <w:color w:val="080809"/>
          <w:kern w:val="0"/>
          <w:sz w:val="24"/>
          <w:szCs w:val="24"/>
          <w:lang w:eastAsia="en-GB"/>
          <w14:ligatures w14:val="none"/>
        </w:rPr>
        <w:t>L.E.A.D.E.R.S isn’t just a catchy acronym – it’s based on research from Bangor University, which identified transformative behaviours in Army instructors. When leaders embody these traits, they can make a real difference in team and individual performance.</w:t>
      </w:r>
    </w:p>
    <w:p w14:paraId="293999B7" w14:textId="77777777" w:rsidR="009A1B5C" w:rsidRPr="009A1B5C" w:rsidRDefault="009A1B5C" w:rsidP="009A1B5C">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9A1B5C">
        <w:rPr>
          <w:rFonts w:ascii="Calibri" w:eastAsia="Times New Roman" w:hAnsi="Calibri" w:cs="Calibri"/>
          <w:color w:val="080809"/>
          <w:kern w:val="0"/>
          <w:sz w:val="24"/>
          <w:szCs w:val="24"/>
          <w:lang w:eastAsia="en-GB"/>
          <w14:ligatures w14:val="none"/>
        </w:rPr>
        <w:t>These seven behaviours are expected of all Army leaders, from Private to General, regardless of cap badge, branch or unit. Regardless of rank the way in which leaders behave and interact with their teams should be the same, as the fundamentals of effective team leadership are applicable from the very highest strategic level down to the smallest operational unit.</w:t>
      </w:r>
    </w:p>
    <w:p w14:paraId="21CAD1F5" w14:textId="77777777" w:rsidR="009A1B5C" w:rsidRPr="009A1B5C" w:rsidRDefault="009A1B5C" w:rsidP="009A1B5C">
      <w:pPr>
        <w:shd w:val="clear" w:color="auto" w:fill="FFFFFF"/>
        <w:spacing w:after="0" w:line="240" w:lineRule="auto"/>
        <w:rPr>
          <w:rFonts w:ascii="Calibri" w:eastAsia="Times New Roman" w:hAnsi="Calibri" w:cs="Calibri"/>
          <w:color w:val="080809"/>
          <w:kern w:val="0"/>
          <w:sz w:val="24"/>
          <w:szCs w:val="24"/>
          <w:lang w:eastAsia="en-GB"/>
          <w14:ligatures w14:val="none"/>
        </w:rPr>
      </w:pPr>
      <w:r w:rsidRPr="009A1B5C">
        <w:rPr>
          <w:rFonts w:ascii="Calibri" w:eastAsia="Times New Roman" w:hAnsi="Calibri" w:cs="Calibri"/>
          <w:color w:val="080809"/>
          <w:kern w:val="0"/>
          <w:sz w:val="24"/>
          <w:szCs w:val="24"/>
          <w:lang w:eastAsia="en-GB"/>
          <w14:ligatures w14:val="none"/>
        </w:rPr>
        <w:t xml:space="preserve">Interested in more? Check out the Army Leadership Doctrine available for free on our website. </w:t>
      </w:r>
    </w:p>
    <w:p w14:paraId="71EB23C4" w14:textId="77777777" w:rsidR="00320EA9" w:rsidRPr="009A1B5C" w:rsidRDefault="00320EA9" w:rsidP="00953DAF">
      <w:pPr>
        <w:rPr>
          <w:rFonts w:ascii="Calibri" w:hAnsi="Calibri" w:cs="Calibri"/>
          <w:sz w:val="24"/>
          <w:szCs w:val="24"/>
        </w:rPr>
      </w:pPr>
    </w:p>
    <w:p w14:paraId="6BAE7E7D" w14:textId="5CA40378" w:rsidR="00320EA9" w:rsidRDefault="00305B86" w:rsidP="00953DAF">
      <w:pPr>
        <w:rPr>
          <w:rFonts w:ascii="Calibri" w:hAnsi="Calibri" w:cs="Calibri"/>
          <w:sz w:val="24"/>
          <w:szCs w:val="24"/>
        </w:rPr>
      </w:pPr>
      <w:r>
        <w:rPr>
          <w:noProof/>
        </w:rPr>
        <w:drawing>
          <wp:inline distT="0" distB="0" distL="0" distR="0" wp14:anchorId="1B260AC8" wp14:editId="264462CA">
            <wp:extent cx="5911850" cy="5359400"/>
            <wp:effectExtent l="0" t="0" r="0" b="0"/>
            <wp:docPr id="532895604" name="Picture 2"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tex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11850" cy="5359400"/>
                    </a:xfrm>
                    <a:prstGeom prst="rect">
                      <a:avLst/>
                    </a:prstGeom>
                    <a:noFill/>
                    <a:ln>
                      <a:noFill/>
                    </a:ln>
                  </pic:spPr>
                </pic:pic>
              </a:graphicData>
            </a:graphic>
          </wp:inline>
        </w:drawing>
      </w:r>
    </w:p>
    <w:p w14:paraId="0940FAB8" w14:textId="77777777" w:rsidR="00320EA9" w:rsidRDefault="00320EA9" w:rsidP="00953DAF">
      <w:pPr>
        <w:rPr>
          <w:rFonts w:ascii="Calibri" w:hAnsi="Calibri" w:cs="Calibri"/>
          <w:sz w:val="24"/>
          <w:szCs w:val="24"/>
        </w:rPr>
      </w:pPr>
    </w:p>
    <w:p w14:paraId="4FDC071C" w14:textId="77777777" w:rsidR="009A2AA0" w:rsidRPr="001F54B7" w:rsidRDefault="009A2AA0" w:rsidP="009A2AA0">
      <w:pPr>
        <w:pStyle w:val="Heading1"/>
        <w:ind w:left="-5"/>
        <w:rPr>
          <w:rFonts w:ascii="Calibri" w:hAnsi="Calibri" w:cs="Calibri"/>
          <w:b/>
          <w:bCs/>
          <w:sz w:val="28"/>
          <w:szCs w:val="28"/>
        </w:rPr>
      </w:pPr>
      <w:r w:rsidRPr="001F54B7">
        <w:rPr>
          <w:rFonts w:ascii="Calibri" w:hAnsi="Calibri" w:cs="Calibri"/>
          <w:b/>
          <w:bCs/>
          <w:sz w:val="28"/>
          <w:szCs w:val="28"/>
        </w:rPr>
        <w:lastRenderedPageBreak/>
        <w:t xml:space="preserve">BODY LANGUAGE </w:t>
      </w:r>
    </w:p>
    <w:p w14:paraId="4709942A" w14:textId="77777777" w:rsidR="009A2AA0" w:rsidRDefault="009A2AA0" w:rsidP="009A2AA0">
      <w:pPr>
        <w:spacing w:after="0"/>
      </w:pPr>
      <w:r>
        <w:t xml:space="preserve"> </w:t>
      </w:r>
    </w:p>
    <w:p w14:paraId="0CA29D63" w14:textId="44254A0F" w:rsidR="009A2AA0" w:rsidRPr="001F54B7" w:rsidRDefault="009A2AA0" w:rsidP="002468F6">
      <w:pPr>
        <w:ind w:left="-5" w:right="43"/>
        <w:rPr>
          <w:rFonts w:ascii="Calibri" w:hAnsi="Calibri" w:cs="Calibri"/>
          <w:sz w:val="24"/>
          <w:szCs w:val="24"/>
        </w:rPr>
      </w:pPr>
      <w:r w:rsidRPr="001F54B7">
        <w:rPr>
          <w:rFonts w:ascii="Calibri" w:eastAsia="Calibri" w:hAnsi="Calibri" w:cs="Calibri"/>
          <w:b/>
          <w:sz w:val="24"/>
          <w:szCs w:val="24"/>
        </w:rPr>
        <w:t>It’s how you say it</w:t>
      </w:r>
      <w:r w:rsidRPr="001F54B7">
        <w:rPr>
          <w:rFonts w:ascii="Calibri" w:hAnsi="Calibri" w:cs="Calibri"/>
          <w:sz w:val="24"/>
          <w:szCs w:val="24"/>
        </w:rPr>
        <w:t xml:space="preserve"> – Many leaders know what it feels like to talk when no one is listening.  Often, it is not the actual words causing the audience to tune out, but the way the words are communicated.  </w:t>
      </w:r>
    </w:p>
    <w:p w14:paraId="28EAD520" w14:textId="716DE834" w:rsidR="009A2AA0" w:rsidRPr="001F54B7" w:rsidRDefault="009A2AA0" w:rsidP="002468F6">
      <w:pPr>
        <w:ind w:left="-5" w:right="43"/>
        <w:rPr>
          <w:rFonts w:ascii="Calibri" w:hAnsi="Calibri" w:cs="Calibri"/>
          <w:sz w:val="24"/>
          <w:szCs w:val="24"/>
        </w:rPr>
      </w:pPr>
      <w:r w:rsidRPr="001F54B7">
        <w:rPr>
          <w:rFonts w:ascii="Calibri" w:eastAsia="Calibri" w:hAnsi="Calibri" w:cs="Calibri"/>
          <w:b/>
          <w:sz w:val="24"/>
          <w:szCs w:val="24"/>
        </w:rPr>
        <w:t>Use your body</w:t>
      </w:r>
      <w:r w:rsidRPr="001F54B7">
        <w:rPr>
          <w:rFonts w:ascii="Calibri" w:hAnsi="Calibri" w:cs="Calibri"/>
          <w:sz w:val="24"/>
          <w:szCs w:val="24"/>
        </w:rPr>
        <w:t xml:space="preserve"> – We mainly rely on non-verbal communication to determine other’s intentions when they communicate with us.  </w:t>
      </w:r>
    </w:p>
    <w:p w14:paraId="79EFB1AA" w14:textId="4236EAB7" w:rsidR="009A2AA0" w:rsidRPr="001F54B7" w:rsidRDefault="009A2AA0" w:rsidP="002468F6">
      <w:pPr>
        <w:ind w:left="-5" w:right="43"/>
        <w:rPr>
          <w:rFonts w:ascii="Calibri" w:hAnsi="Calibri" w:cs="Calibri"/>
          <w:sz w:val="24"/>
          <w:szCs w:val="24"/>
        </w:rPr>
      </w:pPr>
      <w:r w:rsidRPr="001F54B7">
        <w:rPr>
          <w:rFonts w:ascii="Calibri" w:eastAsia="Calibri" w:hAnsi="Calibri" w:cs="Calibri"/>
          <w:b/>
          <w:sz w:val="24"/>
          <w:szCs w:val="24"/>
        </w:rPr>
        <w:t>Put your body on display</w:t>
      </w:r>
      <w:r w:rsidRPr="001F54B7">
        <w:rPr>
          <w:rFonts w:ascii="Calibri" w:hAnsi="Calibri" w:cs="Calibri"/>
          <w:sz w:val="24"/>
          <w:szCs w:val="24"/>
        </w:rPr>
        <w:t xml:space="preserve"> – When speaking, step away from the podium; when sitting at a meeting, pull your chair back from the table to display more of your body  </w:t>
      </w:r>
    </w:p>
    <w:p w14:paraId="71BE2924" w14:textId="22B0EADC" w:rsidR="009A2AA0" w:rsidRPr="001F54B7" w:rsidRDefault="009A2AA0" w:rsidP="002468F6">
      <w:pPr>
        <w:ind w:left="-5" w:right="43"/>
        <w:rPr>
          <w:rFonts w:ascii="Calibri" w:hAnsi="Calibri" w:cs="Calibri"/>
          <w:sz w:val="24"/>
          <w:szCs w:val="24"/>
        </w:rPr>
      </w:pPr>
      <w:r w:rsidRPr="001F54B7">
        <w:rPr>
          <w:rFonts w:ascii="Calibri" w:eastAsia="Calibri" w:hAnsi="Calibri" w:cs="Calibri"/>
          <w:b/>
          <w:sz w:val="24"/>
          <w:szCs w:val="24"/>
        </w:rPr>
        <w:t>Know your psychology</w:t>
      </w:r>
      <w:r w:rsidRPr="001F54B7">
        <w:rPr>
          <w:rFonts w:ascii="Calibri" w:hAnsi="Calibri" w:cs="Calibri"/>
          <w:sz w:val="24"/>
          <w:szCs w:val="24"/>
        </w:rPr>
        <w:t xml:space="preserve"> – Your audience’s instinctual ‘reptilian’ brain </w:t>
      </w:r>
      <w:proofErr w:type="gramStart"/>
      <w:r w:rsidRPr="001F54B7">
        <w:rPr>
          <w:rFonts w:ascii="Calibri" w:hAnsi="Calibri" w:cs="Calibri"/>
          <w:sz w:val="24"/>
          <w:szCs w:val="24"/>
        </w:rPr>
        <w:t>need</w:t>
      </w:r>
      <w:proofErr w:type="gramEnd"/>
      <w:r w:rsidRPr="001F54B7">
        <w:rPr>
          <w:rFonts w:ascii="Calibri" w:hAnsi="Calibri" w:cs="Calibri"/>
          <w:sz w:val="24"/>
          <w:szCs w:val="24"/>
        </w:rPr>
        <w:t xml:space="preserve"> to see your body to gauge your intentions.  The less information they see, the more they simply make those feelings up, and tend to default towards the negative.  </w:t>
      </w:r>
    </w:p>
    <w:p w14:paraId="73A2918F" w14:textId="466D54F6" w:rsidR="009A2AA0" w:rsidRPr="001F54B7" w:rsidRDefault="009A2AA0" w:rsidP="002468F6">
      <w:pPr>
        <w:ind w:left="-5" w:right="43"/>
        <w:rPr>
          <w:rFonts w:ascii="Calibri" w:hAnsi="Calibri" w:cs="Calibri"/>
          <w:sz w:val="24"/>
          <w:szCs w:val="24"/>
        </w:rPr>
      </w:pPr>
      <w:r w:rsidRPr="001F54B7">
        <w:rPr>
          <w:rFonts w:ascii="Calibri" w:eastAsia="Calibri" w:hAnsi="Calibri" w:cs="Calibri"/>
          <w:b/>
          <w:sz w:val="24"/>
          <w:szCs w:val="24"/>
        </w:rPr>
        <w:t>Speak from your belly</w:t>
      </w:r>
      <w:r w:rsidRPr="001F54B7">
        <w:rPr>
          <w:rFonts w:ascii="Calibri" w:hAnsi="Calibri" w:cs="Calibri"/>
          <w:sz w:val="24"/>
          <w:szCs w:val="24"/>
        </w:rPr>
        <w:t xml:space="preserve"> – Place your hands in the TruthPlane, the horizontal plane that extends 180 degrees out of your navel, to show that you can be trusted.  This is a vulnerable area so bringing an audience’s attention to it makes them feel like you are confident.  </w:t>
      </w:r>
    </w:p>
    <w:p w14:paraId="0EB6BA3B" w14:textId="25B165F3" w:rsidR="009A2AA0" w:rsidRPr="001F54B7" w:rsidRDefault="009A2AA0" w:rsidP="002468F6">
      <w:pPr>
        <w:ind w:left="-5" w:right="43"/>
        <w:rPr>
          <w:rFonts w:ascii="Calibri" w:hAnsi="Calibri" w:cs="Calibri"/>
          <w:sz w:val="24"/>
          <w:szCs w:val="24"/>
        </w:rPr>
      </w:pPr>
      <w:r w:rsidRPr="001F54B7">
        <w:rPr>
          <w:rFonts w:ascii="Calibri" w:eastAsia="Calibri" w:hAnsi="Calibri" w:cs="Calibri"/>
          <w:b/>
          <w:sz w:val="24"/>
          <w:szCs w:val="24"/>
        </w:rPr>
        <w:t>Get them in the palm of your hand</w:t>
      </w:r>
      <w:r w:rsidRPr="001F54B7">
        <w:rPr>
          <w:rFonts w:ascii="Calibri" w:hAnsi="Calibri" w:cs="Calibri"/>
          <w:sz w:val="24"/>
          <w:szCs w:val="24"/>
        </w:rPr>
        <w:t xml:space="preserve"> – show your palms open with nothing in your hands, to let others know that you mean no harm and are speaking for their benefit.  This is universally recognised as a ‘friendly’ gesture.  </w:t>
      </w:r>
    </w:p>
    <w:p w14:paraId="13131B57" w14:textId="77777777" w:rsidR="009A2AA0" w:rsidRPr="001F54B7" w:rsidRDefault="009A2AA0" w:rsidP="009A2AA0">
      <w:pPr>
        <w:ind w:left="-5" w:right="43"/>
        <w:rPr>
          <w:rFonts w:ascii="Calibri" w:hAnsi="Calibri" w:cs="Calibri"/>
          <w:sz w:val="24"/>
          <w:szCs w:val="24"/>
        </w:rPr>
      </w:pPr>
      <w:r w:rsidRPr="001F54B7">
        <w:rPr>
          <w:rFonts w:ascii="Calibri" w:eastAsia="Calibri" w:hAnsi="Calibri" w:cs="Calibri"/>
          <w:b/>
          <w:sz w:val="24"/>
          <w:szCs w:val="24"/>
        </w:rPr>
        <w:t>Listen actively</w:t>
      </w:r>
      <w:r w:rsidRPr="001F54B7">
        <w:rPr>
          <w:rFonts w:ascii="Calibri" w:hAnsi="Calibri" w:cs="Calibri"/>
          <w:sz w:val="24"/>
          <w:szCs w:val="24"/>
        </w:rPr>
        <w:t xml:space="preserve"> – When someone else is speaking keep your hands in the TruthPlan so that they understand you are open to what they are saying. </w:t>
      </w:r>
    </w:p>
    <w:p w14:paraId="5F0C8B08" w14:textId="77777777" w:rsidR="009A2AA0" w:rsidRDefault="009A2AA0" w:rsidP="009A2AA0">
      <w:pPr>
        <w:ind w:left="-5" w:right="43"/>
        <w:rPr>
          <w:rFonts w:ascii="Calibri" w:hAnsi="Calibri" w:cs="Calibri"/>
          <w:sz w:val="24"/>
          <w:szCs w:val="24"/>
        </w:rPr>
      </w:pPr>
      <w:r w:rsidRPr="001F54B7">
        <w:rPr>
          <w:rFonts w:ascii="Calibri" w:hAnsi="Calibri" w:cs="Calibri"/>
          <w:sz w:val="24"/>
          <w:szCs w:val="24"/>
        </w:rPr>
        <w:t xml:space="preserve">Source:  Mark Bowden, body language expert and creator of Truthplane (from this month’s ILM Edge Magazine </w:t>
      </w:r>
    </w:p>
    <w:p w14:paraId="33089E30" w14:textId="6B487A5D" w:rsidR="002468F6" w:rsidRPr="001F54B7" w:rsidRDefault="00B0179B" w:rsidP="002468F6">
      <w:pPr>
        <w:pBdr>
          <w:top w:val="single" w:sz="4" w:space="1" w:color="auto"/>
          <w:left w:val="single" w:sz="4" w:space="4" w:color="auto"/>
          <w:bottom w:val="single" w:sz="4" w:space="1" w:color="auto"/>
          <w:right w:val="single" w:sz="4" w:space="4" w:color="auto"/>
        </w:pBdr>
        <w:ind w:left="-5" w:right="43"/>
        <w:rPr>
          <w:rFonts w:ascii="Calibri" w:hAnsi="Calibri" w:cs="Calibri"/>
          <w:sz w:val="24"/>
          <w:szCs w:val="24"/>
        </w:rPr>
      </w:pPr>
      <w:r w:rsidRPr="00B0179B">
        <w:rPr>
          <w:rFonts w:ascii="Calibri" w:hAnsi="Calibri" w:cs="Calibri"/>
          <w:sz w:val="24"/>
          <w:szCs w:val="24"/>
        </w:rPr>
        <w:t>Adversity has the effect of eliciting talents which, in prosperous circumstances, would have lain dormant.’  Horace</w:t>
      </w:r>
    </w:p>
    <w:p w14:paraId="33B70050" w14:textId="77777777" w:rsidR="0008001E" w:rsidRPr="0008001E" w:rsidRDefault="0008001E" w:rsidP="0008001E">
      <w:pPr>
        <w:pStyle w:val="Heading1"/>
        <w:spacing w:after="125"/>
        <w:ind w:left="-5" w:hanging="10"/>
        <w:rPr>
          <w:rFonts w:ascii="Calibri" w:hAnsi="Calibri" w:cs="Calibri"/>
          <w:b/>
          <w:bCs/>
          <w:sz w:val="28"/>
          <w:szCs w:val="28"/>
        </w:rPr>
      </w:pPr>
      <w:r w:rsidRPr="0008001E">
        <w:rPr>
          <w:rFonts w:ascii="Calibri" w:hAnsi="Calibri" w:cs="Calibri"/>
          <w:b/>
          <w:bCs/>
          <w:color w:val="000000"/>
          <w:sz w:val="28"/>
          <w:szCs w:val="28"/>
          <w:u w:val="single" w:color="000000"/>
        </w:rPr>
        <w:t>Sweat the Small Stuff</w:t>
      </w:r>
      <w:r w:rsidRPr="0008001E">
        <w:rPr>
          <w:rFonts w:ascii="Calibri" w:hAnsi="Calibri" w:cs="Calibri"/>
          <w:b/>
          <w:bCs/>
          <w:color w:val="000000"/>
          <w:sz w:val="28"/>
          <w:szCs w:val="28"/>
        </w:rPr>
        <w:t xml:space="preserve"> </w:t>
      </w:r>
    </w:p>
    <w:p w14:paraId="0E93C0F3" w14:textId="77777777" w:rsidR="0008001E" w:rsidRDefault="0008001E" w:rsidP="0008001E">
      <w:pPr>
        <w:spacing w:after="41"/>
        <w:ind w:right="5147"/>
        <w:jc w:val="center"/>
      </w:pPr>
      <w:r>
        <w:rPr>
          <w:noProof/>
        </w:rPr>
        <w:drawing>
          <wp:inline distT="0" distB="0" distL="0" distR="0" wp14:anchorId="52EEBF14" wp14:editId="2C25324A">
            <wp:extent cx="2857500" cy="1905000"/>
            <wp:effectExtent l="0" t="0" r="0" b="0"/>
            <wp:docPr id="612" name="Picture 612"/>
            <wp:cNvGraphicFramePr/>
            <a:graphic xmlns:a="http://schemas.openxmlformats.org/drawingml/2006/main">
              <a:graphicData uri="http://schemas.openxmlformats.org/drawingml/2006/picture">
                <pic:pic xmlns:pic="http://schemas.openxmlformats.org/drawingml/2006/picture">
                  <pic:nvPicPr>
                    <pic:cNvPr id="612" name="Picture 612"/>
                    <pic:cNvPicPr/>
                  </pic:nvPicPr>
                  <pic:blipFill>
                    <a:blip r:embed="rId24"/>
                    <a:stretch>
                      <a:fillRect/>
                    </a:stretch>
                  </pic:blipFill>
                  <pic:spPr>
                    <a:xfrm>
                      <a:off x="0" y="0"/>
                      <a:ext cx="2857500" cy="1905000"/>
                    </a:xfrm>
                    <a:prstGeom prst="rect">
                      <a:avLst/>
                    </a:prstGeom>
                  </pic:spPr>
                </pic:pic>
              </a:graphicData>
            </a:graphic>
          </wp:inline>
        </w:drawing>
      </w:r>
      <w:r>
        <w:rPr>
          <w:b/>
          <w:sz w:val="28"/>
        </w:rPr>
        <w:t xml:space="preserve"> </w:t>
      </w:r>
    </w:p>
    <w:p w14:paraId="555DF37B" w14:textId="5F3E6AC0" w:rsidR="0008001E" w:rsidRPr="00180B9A" w:rsidRDefault="0008001E" w:rsidP="0008001E">
      <w:pPr>
        <w:ind w:left="-5" w:right="682"/>
        <w:rPr>
          <w:rFonts w:ascii="Calibri" w:hAnsi="Calibri" w:cs="Calibri"/>
          <w:sz w:val="24"/>
          <w:szCs w:val="24"/>
        </w:rPr>
      </w:pPr>
      <w:r w:rsidRPr="00180B9A">
        <w:rPr>
          <w:rFonts w:ascii="Calibri" w:hAnsi="Calibri" w:cs="Calibri"/>
          <w:sz w:val="24"/>
          <w:szCs w:val="24"/>
        </w:rPr>
        <w:t>It was over 1</w:t>
      </w:r>
      <w:r w:rsidR="00180B9A" w:rsidRPr="00180B9A">
        <w:rPr>
          <w:rFonts w:ascii="Calibri" w:hAnsi="Calibri" w:cs="Calibri"/>
          <w:sz w:val="24"/>
          <w:szCs w:val="24"/>
        </w:rPr>
        <w:t>8</w:t>
      </w:r>
      <w:r w:rsidRPr="00180B9A">
        <w:rPr>
          <w:rFonts w:ascii="Calibri" w:hAnsi="Calibri" w:cs="Calibri"/>
          <w:sz w:val="24"/>
          <w:szCs w:val="24"/>
        </w:rPr>
        <w:t xml:space="preserve"> years ago when I sat reading a case file in a hot claustrophobic porta cabin in Peterborough. I was there to chair a serious disciplinary hearing.  This was my eighth case in </w:t>
      </w:r>
      <w:proofErr w:type="gramStart"/>
      <w:r w:rsidRPr="00180B9A">
        <w:rPr>
          <w:rFonts w:ascii="Calibri" w:hAnsi="Calibri" w:cs="Calibri"/>
          <w:sz w:val="24"/>
          <w:szCs w:val="24"/>
        </w:rPr>
        <w:t>a number of</w:t>
      </w:r>
      <w:proofErr w:type="gramEnd"/>
      <w:r w:rsidRPr="00180B9A">
        <w:rPr>
          <w:rFonts w:ascii="Calibri" w:hAnsi="Calibri" w:cs="Calibri"/>
          <w:sz w:val="24"/>
          <w:szCs w:val="24"/>
        </w:rPr>
        <w:t xml:space="preserve"> investigations I had been asked to complete as there </w:t>
      </w:r>
      <w:r w:rsidRPr="00180B9A">
        <w:rPr>
          <w:rFonts w:ascii="Calibri" w:hAnsi="Calibri" w:cs="Calibri"/>
          <w:sz w:val="24"/>
          <w:szCs w:val="24"/>
        </w:rPr>
        <w:lastRenderedPageBreak/>
        <w:t xml:space="preserve">was a back log of cases that had built up over a lengthy period.  As I looked at the stories in the file, I recognised a common denominator of all these disciplinaries which pointed to events having got out of control.  The managers concerned had not ‘sweated the small stuff’, if they had only dealt with these situations when they were small, I would not be having to deal with someone’s future. </w:t>
      </w:r>
    </w:p>
    <w:p w14:paraId="1052A149" w14:textId="77777777" w:rsidR="0008001E" w:rsidRPr="00180B9A" w:rsidRDefault="0008001E" w:rsidP="0008001E">
      <w:pPr>
        <w:ind w:left="-5"/>
        <w:rPr>
          <w:rFonts w:ascii="Calibri" w:hAnsi="Calibri" w:cs="Calibri"/>
          <w:sz w:val="24"/>
          <w:szCs w:val="24"/>
        </w:rPr>
      </w:pPr>
      <w:r w:rsidRPr="00180B9A">
        <w:rPr>
          <w:rFonts w:ascii="Calibri" w:hAnsi="Calibri" w:cs="Calibri"/>
          <w:b/>
          <w:sz w:val="24"/>
          <w:szCs w:val="24"/>
        </w:rPr>
        <w:t xml:space="preserve">What is sweating the small stuff? </w:t>
      </w:r>
    </w:p>
    <w:p w14:paraId="3A399859" w14:textId="77777777" w:rsidR="005A5BE3" w:rsidRDefault="0008001E" w:rsidP="005A5BE3">
      <w:pPr>
        <w:ind w:left="-5" w:right="682"/>
        <w:rPr>
          <w:rFonts w:ascii="Calibri" w:hAnsi="Calibri" w:cs="Calibri"/>
          <w:sz w:val="24"/>
          <w:szCs w:val="24"/>
        </w:rPr>
      </w:pPr>
      <w:r w:rsidRPr="00180B9A">
        <w:rPr>
          <w:rFonts w:ascii="Calibri" w:hAnsi="Calibri" w:cs="Calibri"/>
          <w:b/>
          <w:sz w:val="24"/>
          <w:szCs w:val="24"/>
        </w:rPr>
        <w:t>Diligence.  “</w:t>
      </w:r>
      <w:r w:rsidRPr="00180B9A">
        <w:rPr>
          <w:rFonts w:ascii="Calibri" w:hAnsi="Calibri" w:cs="Calibri"/>
          <w:sz w:val="24"/>
          <w:szCs w:val="24"/>
        </w:rPr>
        <w:t>Sweating the small stuff” is a phrase that refers to paying attention to the details and minor aspects of a project or task. It is often used in the context of business, where it is believed that paying attention to small details can lead to better results and outcomes.  I have found it has helped me in both my careers (Army and Social Care) and in all aspects of my personal life. I would also add it is also about anticipation - predicting what comes next.</w:t>
      </w:r>
    </w:p>
    <w:p w14:paraId="33A331EC" w14:textId="7CA8E2D2" w:rsidR="005A5BE3" w:rsidRDefault="005A5BE3" w:rsidP="005A5BE3">
      <w:pPr>
        <w:ind w:left="-5" w:right="682"/>
        <w:rPr>
          <w:rFonts w:ascii="Calibri" w:hAnsi="Calibri" w:cs="Calibri"/>
          <w:sz w:val="24"/>
          <w:szCs w:val="24"/>
        </w:rPr>
      </w:pPr>
      <w:r>
        <w:rPr>
          <w:rFonts w:ascii="Calibri" w:hAnsi="Calibri" w:cs="Calibri"/>
          <w:b/>
          <w:sz w:val="24"/>
          <w:szCs w:val="24"/>
        </w:rPr>
        <w:t xml:space="preserve">Related: </w:t>
      </w:r>
      <w:hyperlink r:id="rId25">
        <w:r w:rsidR="0008001E" w:rsidRPr="00180B9A">
          <w:rPr>
            <w:rFonts w:ascii="Calibri" w:hAnsi="Calibri" w:cs="Calibri"/>
            <w:sz w:val="24"/>
            <w:szCs w:val="24"/>
          </w:rPr>
          <w:t xml:space="preserve"> </w:t>
        </w:r>
      </w:hyperlink>
      <w:r w:rsidR="003A1BBB" w:rsidRPr="003A1BBB">
        <w:t xml:space="preserve"> </w:t>
      </w:r>
      <w:hyperlink r:id="rId26" w:history="1">
        <w:r w:rsidR="003A1BBB" w:rsidRPr="0057330E">
          <w:rPr>
            <w:rStyle w:val="Hyperlink"/>
            <w:rFonts w:ascii="Calibri" w:hAnsi="Calibri" w:cs="Calibri"/>
            <w:sz w:val="24"/>
            <w:szCs w:val="24"/>
          </w:rPr>
          <w:t>https://leadershipintheraw.org/2018/03/06/anticipate-your-way-to-success/</w:t>
        </w:r>
      </w:hyperlink>
      <w:r w:rsidR="003A1BBB">
        <w:rPr>
          <w:rFonts w:ascii="Calibri" w:hAnsi="Calibri" w:cs="Calibri"/>
          <w:sz w:val="24"/>
          <w:szCs w:val="24"/>
        </w:rPr>
        <w:t xml:space="preserve"> </w:t>
      </w:r>
    </w:p>
    <w:p w14:paraId="64C7332C" w14:textId="6DD230B3" w:rsidR="0008001E" w:rsidRPr="00180B9A" w:rsidRDefault="0008001E" w:rsidP="0008001E">
      <w:pPr>
        <w:spacing w:after="34" w:line="394" w:lineRule="auto"/>
        <w:ind w:left="-5" w:right="3219"/>
        <w:rPr>
          <w:rFonts w:ascii="Calibri" w:hAnsi="Calibri" w:cs="Calibri"/>
          <w:sz w:val="24"/>
          <w:szCs w:val="24"/>
        </w:rPr>
      </w:pPr>
      <w:r w:rsidRPr="00180B9A">
        <w:rPr>
          <w:rFonts w:ascii="Calibri" w:hAnsi="Calibri" w:cs="Calibri"/>
          <w:b/>
          <w:sz w:val="24"/>
          <w:szCs w:val="24"/>
        </w:rPr>
        <w:t xml:space="preserve">When you need to sweat the small stuff: </w:t>
      </w:r>
    </w:p>
    <w:p w14:paraId="4902F946" w14:textId="77777777" w:rsidR="0008001E" w:rsidRPr="00180B9A" w:rsidRDefault="0008001E" w:rsidP="0008001E">
      <w:pPr>
        <w:numPr>
          <w:ilvl w:val="0"/>
          <w:numId w:val="7"/>
        </w:numPr>
        <w:spacing w:after="66" w:line="250" w:lineRule="auto"/>
        <w:ind w:right="682"/>
        <w:rPr>
          <w:rFonts w:ascii="Calibri" w:hAnsi="Calibri" w:cs="Calibri"/>
          <w:sz w:val="24"/>
          <w:szCs w:val="24"/>
        </w:rPr>
      </w:pPr>
      <w:r w:rsidRPr="00180B9A">
        <w:rPr>
          <w:rFonts w:ascii="Calibri" w:hAnsi="Calibri" w:cs="Calibri"/>
          <w:b/>
          <w:sz w:val="24"/>
          <w:szCs w:val="24"/>
        </w:rPr>
        <w:t xml:space="preserve">When </w:t>
      </w:r>
      <w:r w:rsidRPr="00180B9A">
        <w:rPr>
          <w:rFonts w:ascii="Calibri" w:hAnsi="Calibri" w:cs="Calibri"/>
          <w:sz w:val="24"/>
          <w:szCs w:val="24"/>
        </w:rPr>
        <w:t xml:space="preserve">you recognise a pattern(s) of behaviour – where have I seen this before? </w:t>
      </w:r>
    </w:p>
    <w:p w14:paraId="1221C78D" w14:textId="77777777" w:rsidR="0008001E" w:rsidRPr="00180B9A" w:rsidRDefault="0008001E" w:rsidP="0008001E">
      <w:pPr>
        <w:numPr>
          <w:ilvl w:val="0"/>
          <w:numId w:val="7"/>
        </w:numPr>
        <w:spacing w:after="66" w:line="250" w:lineRule="auto"/>
        <w:ind w:right="682"/>
        <w:rPr>
          <w:rFonts w:ascii="Calibri" w:hAnsi="Calibri" w:cs="Calibri"/>
          <w:sz w:val="24"/>
          <w:szCs w:val="24"/>
        </w:rPr>
      </w:pPr>
      <w:r w:rsidRPr="00180B9A">
        <w:rPr>
          <w:rFonts w:ascii="Calibri" w:hAnsi="Calibri" w:cs="Calibri"/>
          <w:b/>
          <w:sz w:val="24"/>
          <w:szCs w:val="24"/>
        </w:rPr>
        <w:t>When</w:t>
      </w:r>
      <w:r w:rsidRPr="00180B9A">
        <w:rPr>
          <w:rFonts w:ascii="Calibri" w:hAnsi="Calibri" w:cs="Calibri"/>
          <w:sz w:val="24"/>
          <w:szCs w:val="24"/>
        </w:rPr>
        <w:t xml:space="preserve"> your gut feeling tells you that this could get bigger. </w:t>
      </w:r>
    </w:p>
    <w:p w14:paraId="34F12CE3" w14:textId="77777777" w:rsidR="0008001E" w:rsidRPr="00180B9A" w:rsidRDefault="0008001E" w:rsidP="0008001E">
      <w:pPr>
        <w:numPr>
          <w:ilvl w:val="0"/>
          <w:numId w:val="7"/>
        </w:numPr>
        <w:spacing w:after="62" w:line="250" w:lineRule="auto"/>
        <w:ind w:right="682"/>
        <w:rPr>
          <w:rFonts w:ascii="Calibri" w:hAnsi="Calibri" w:cs="Calibri"/>
          <w:sz w:val="24"/>
          <w:szCs w:val="24"/>
        </w:rPr>
      </w:pPr>
      <w:r w:rsidRPr="00180B9A">
        <w:rPr>
          <w:rFonts w:ascii="Calibri" w:hAnsi="Calibri" w:cs="Calibri"/>
          <w:b/>
          <w:sz w:val="24"/>
          <w:szCs w:val="24"/>
        </w:rPr>
        <w:t>When</w:t>
      </w:r>
      <w:r w:rsidRPr="00180B9A">
        <w:rPr>
          <w:rFonts w:ascii="Calibri" w:hAnsi="Calibri" w:cs="Calibri"/>
          <w:sz w:val="24"/>
          <w:szCs w:val="24"/>
        </w:rPr>
        <w:t xml:space="preserve"> you need to take charge no matter how senior you think you are – get involved! </w:t>
      </w:r>
    </w:p>
    <w:p w14:paraId="2353D0F1" w14:textId="77777777" w:rsidR="0008001E" w:rsidRPr="00180B9A" w:rsidRDefault="0008001E" w:rsidP="0008001E">
      <w:pPr>
        <w:numPr>
          <w:ilvl w:val="0"/>
          <w:numId w:val="7"/>
        </w:numPr>
        <w:spacing w:after="62" w:line="250" w:lineRule="auto"/>
        <w:ind w:right="682"/>
        <w:rPr>
          <w:rFonts w:ascii="Calibri" w:hAnsi="Calibri" w:cs="Calibri"/>
          <w:sz w:val="24"/>
          <w:szCs w:val="24"/>
        </w:rPr>
      </w:pPr>
      <w:r w:rsidRPr="00180B9A">
        <w:rPr>
          <w:rFonts w:ascii="Calibri" w:hAnsi="Calibri" w:cs="Calibri"/>
          <w:b/>
          <w:sz w:val="24"/>
          <w:szCs w:val="24"/>
        </w:rPr>
        <w:t>When</w:t>
      </w:r>
      <w:r w:rsidRPr="00180B9A">
        <w:rPr>
          <w:rFonts w:ascii="Calibri" w:hAnsi="Calibri" w:cs="Calibri"/>
          <w:sz w:val="24"/>
          <w:szCs w:val="24"/>
        </w:rPr>
        <w:t xml:space="preserve"> you are tempted to ignore or put off dealing with a situation, that is the time you need to deal with it.  </w:t>
      </w:r>
    </w:p>
    <w:p w14:paraId="6183642C" w14:textId="77777777" w:rsidR="0008001E" w:rsidRPr="00180B9A" w:rsidRDefault="0008001E" w:rsidP="0008001E">
      <w:pPr>
        <w:numPr>
          <w:ilvl w:val="0"/>
          <w:numId w:val="7"/>
        </w:numPr>
        <w:spacing w:after="224" w:line="250" w:lineRule="auto"/>
        <w:ind w:right="682"/>
        <w:rPr>
          <w:rFonts w:ascii="Calibri" w:hAnsi="Calibri" w:cs="Calibri"/>
          <w:sz w:val="24"/>
          <w:szCs w:val="24"/>
        </w:rPr>
      </w:pPr>
      <w:r w:rsidRPr="00180B9A">
        <w:rPr>
          <w:rFonts w:ascii="Calibri" w:hAnsi="Calibri" w:cs="Calibri"/>
          <w:b/>
          <w:sz w:val="24"/>
          <w:szCs w:val="24"/>
        </w:rPr>
        <w:t xml:space="preserve">When </w:t>
      </w:r>
      <w:r w:rsidRPr="00180B9A">
        <w:rPr>
          <w:rFonts w:ascii="Calibri" w:hAnsi="Calibri" w:cs="Calibri"/>
          <w:sz w:val="24"/>
          <w:szCs w:val="24"/>
        </w:rPr>
        <w:t xml:space="preserve">people tell you that you are getting the situation out of proportion – do not be put off.  E.g., so called ‘banter’ between colleagues of different genders that can quickly become or perceived as inappropriate or threatening.  </w:t>
      </w:r>
    </w:p>
    <w:p w14:paraId="38D5C141" w14:textId="1D09569A" w:rsidR="0008001E" w:rsidRPr="00180B9A" w:rsidRDefault="0008001E" w:rsidP="003A1BBB">
      <w:pPr>
        <w:spacing w:after="161"/>
        <w:ind w:left="360"/>
        <w:rPr>
          <w:rFonts w:ascii="Calibri" w:hAnsi="Calibri" w:cs="Calibri"/>
          <w:sz w:val="24"/>
          <w:szCs w:val="24"/>
        </w:rPr>
      </w:pPr>
      <w:r w:rsidRPr="00180B9A">
        <w:rPr>
          <w:rFonts w:ascii="Calibri" w:hAnsi="Calibri" w:cs="Calibri"/>
          <w:b/>
          <w:sz w:val="24"/>
          <w:szCs w:val="24"/>
        </w:rPr>
        <w:t xml:space="preserve"> The benefits of sweating the small stuff. </w:t>
      </w:r>
    </w:p>
    <w:p w14:paraId="7B63ABE8" w14:textId="77777777" w:rsidR="0008001E" w:rsidRPr="00180B9A" w:rsidRDefault="0008001E" w:rsidP="0008001E">
      <w:pPr>
        <w:numPr>
          <w:ilvl w:val="0"/>
          <w:numId w:val="8"/>
        </w:numPr>
        <w:spacing w:after="77" w:line="250" w:lineRule="auto"/>
        <w:ind w:right="682"/>
        <w:rPr>
          <w:rFonts w:ascii="Calibri" w:hAnsi="Calibri" w:cs="Calibri"/>
          <w:sz w:val="24"/>
          <w:szCs w:val="24"/>
        </w:rPr>
      </w:pPr>
      <w:r w:rsidRPr="00180B9A">
        <w:rPr>
          <w:rFonts w:ascii="Calibri" w:hAnsi="Calibri" w:cs="Calibri"/>
          <w:sz w:val="24"/>
          <w:szCs w:val="24"/>
        </w:rPr>
        <w:t>Dealing with a situation when it is small is often when you still have control, when it is big it is often out of your hands, and you have lost control of the outcome.</w:t>
      </w:r>
      <w:r w:rsidRPr="00180B9A">
        <w:rPr>
          <w:rFonts w:ascii="Calibri" w:hAnsi="Calibri" w:cs="Calibri"/>
          <w:b/>
          <w:sz w:val="24"/>
          <w:szCs w:val="24"/>
        </w:rPr>
        <w:t xml:space="preserve"> </w:t>
      </w:r>
    </w:p>
    <w:p w14:paraId="39C6E68E" w14:textId="77777777" w:rsidR="0008001E" w:rsidRPr="00180B9A" w:rsidRDefault="0008001E" w:rsidP="0008001E">
      <w:pPr>
        <w:numPr>
          <w:ilvl w:val="0"/>
          <w:numId w:val="8"/>
        </w:numPr>
        <w:spacing w:after="79" w:line="250" w:lineRule="auto"/>
        <w:ind w:right="682"/>
        <w:rPr>
          <w:rFonts w:ascii="Calibri" w:hAnsi="Calibri" w:cs="Calibri"/>
          <w:sz w:val="24"/>
          <w:szCs w:val="24"/>
        </w:rPr>
      </w:pPr>
      <w:r w:rsidRPr="00180B9A">
        <w:rPr>
          <w:rFonts w:ascii="Calibri" w:hAnsi="Calibri" w:cs="Calibri"/>
          <w:sz w:val="24"/>
          <w:szCs w:val="24"/>
        </w:rPr>
        <w:t xml:space="preserve">You only have a finite amount of time as a leader and a manager – you must not waste your time on events that could have been avoided.  </w:t>
      </w:r>
      <w:r w:rsidRPr="00180B9A">
        <w:rPr>
          <w:rFonts w:ascii="Calibri" w:hAnsi="Calibri" w:cs="Calibri"/>
          <w:b/>
          <w:sz w:val="24"/>
          <w:szCs w:val="24"/>
        </w:rPr>
        <w:t xml:space="preserve"> </w:t>
      </w:r>
    </w:p>
    <w:p w14:paraId="1E87B86B" w14:textId="77777777" w:rsidR="0008001E" w:rsidRPr="00180B9A" w:rsidRDefault="0008001E" w:rsidP="0008001E">
      <w:pPr>
        <w:numPr>
          <w:ilvl w:val="0"/>
          <w:numId w:val="8"/>
        </w:numPr>
        <w:spacing w:after="80" w:line="250" w:lineRule="auto"/>
        <w:ind w:right="682"/>
        <w:rPr>
          <w:rFonts w:ascii="Calibri" w:hAnsi="Calibri" w:cs="Calibri"/>
          <w:sz w:val="24"/>
          <w:szCs w:val="24"/>
        </w:rPr>
      </w:pPr>
      <w:r w:rsidRPr="00180B9A">
        <w:rPr>
          <w:rFonts w:ascii="Calibri" w:hAnsi="Calibri" w:cs="Calibri"/>
          <w:sz w:val="24"/>
          <w:szCs w:val="24"/>
        </w:rPr>
        <w:t xml:space="preserve">It is important for businesses to pay attention to the intricate details. Doing so can help improve the quality of work, increase efficiency, and lead to better results.  </w:t>
      </w:r>
      <w:r w:rsidRPr="00180B9A">
        <w:rPr>
          <w:rFonts w:ascii="Calibri" w:hAnsi="Calibri" w:cs="Calibri"/>
          <w:b/>
          <w:sz w:val="24"/>
          <w:szCs w:val="24"/>
        </w:rPr>
        <w:t xml:space="preserve"> </w:t>
      </w:r>
    </w:p>
    <w:p w14:paraId="57BAAAC0" w14:textId="77777777" w:rsidR="0008001E" w:rsidRPr="00180B9A" w:rsidRDefault="0008001E" w:rsidP="0008001E">
      <w:pPr>
        <w:numPr>
          <w:ilvl w:val="0"/>
          <w:numId w:val="8"/>
        </w:numPr>
        <w:spacing w:after="77" w:line="250" w:lineRule="auto"/>
        <w:ind w:right="682"/>
        <w:rPr>
          <w:rFonts w:ascii="Calibri" w:hAnsi="Calibri" w:cs="Calibri"/>
          <w:sz w:val="24"/>
          <w:szCs w:val="24"/>
        </w:rPr>
      </w:pPr>
      <w:r w:rsidRPr="00180B9A">
        <w:rPr>
          <w:rFonts w:ascii="Calibri" w:hAnsi="Calibri" w:cs="Calibri"/>
          <w:sz w:val="24"/>
          <w:szCs w:val="24"/>
        </w:rPr>
        <w:t xml:space="preserve">Paying attention to detail also means learning as much as you can about your colleagues as individuals, not just as prospects. This creates an environment for you to cultivate the “know, like and trust” relationship that is so often the difference-maker. </w:t>
      </w:r>
      <w:r w:rsidRPr="00180B9A">
        <w:rPr>
          <w:rFonts w:ascii="Calibri" w:hAnsi="Calibri" w:cs="Calibri"/>
          <w:b/>
          <w:sz w:val="24"/>
          <w:szCs w:val="24"/>
        </w:rPr>
        <w:t xml:space="preserve"> </w:t>
      </w:r>
    </w:p>
    <w:p w14:paraId="2F356556" w14:textId="2408346C" w:rsidR="0008001E" w:rsidRPr="00180B9A" w:rsidRDefault="0008001E" w:rsidP="0008001E">
      <w:pPr>
        <w:numPr>
          <w:ilvl w:val="0"/>
          <w:numId w:val="8"/>
        </w:numPr>
        <w:spacing w:after="227" w:line="250" w:lineRule="auto"/>
        <w:ind w:right="682"/>
        <w:rPr>
          <w:rFonts w:ascii="Calibri" w:hAnsi="Calibri" w:cs="Calibri"/>
          <w:sz w:val="24"/>
          <w:szCs w:val="24"/>
        </w:rPr>
      </w:pPr>
      <w:r w:rsidRPr="00180B9A">
        <w:rPr>
          <w:rFonts w:ascii="Calibri" w:hAnsi="Calibri" w:cs="Calibri"/>
          <w:sz w:val="24"/>
          <w:szCs w:val="24"/>
        </w:rPr>
        <w:lastRenderedPageBreak/>
        <w:t xml:space="preserve">It will make your team and/or company stand out. These are the things your </w:t>
      </w:r>
      <w:r w:rsidR="003A1BBB" w:rsidRPr="00180B9A">
        <w:rPr>
          <w:rFonts w:ascii="Calibri" w:hAnsi="Calibri" w:cs="Calibri"/>
          <w:sz w:val="24"/>
          <w:szCs w:val="24"/>
        </w:rPr>
        <w:t>customers remember</w:t>
      </w:r>
      <w:r w:rsidRPr="00180B9A">
        <w:rPr>
          <w:rFonts w:ascii="Calibri" w:hAnsi="Calibri" w:cs="Calibri"/>
          <w:sz w:val="24"/>
          <w:szCs w:val="24"/>
        </w:rPr>
        <w:t xml:space="preserve">, and these are the things they mention to their networks about your company. </w:t>
      </w:r>
      <w:r w:rsidRPr="00180B9A">
        <w:rPr>
          <w:rFonts w:ascii="Calibri" w:hAnsi="Calibri" w:cs="Calibri"/>
          <w:b/>
          <w:sz w:val="24"/>
          <w:szCs w:val="24"/>
        </w:rPr>
        <w:t xml:space="preserve"> </w:t>
      </w:r>
    </w:p>
    <w:p w14:paraId="2E7D6910" w14:textId="77777777" w:rsidR="0008001E" w:rsidRPr="00180B9A" w:rsidRDefault="0008001E" w:rsidP="0008001E">
      <w:pPr>
        <w:spacing w:after="210"/>
        <w:ind w:left="-5"/>
        <w:rPr>
          <w:rFonts w:ascii="Calibri" w:hAnsi="Calibri" w:cs="Calibri"/>
          <w:sz w:val="24"/>
          <w:szCs w:val="24"/>
        </w:rPr>
      </w:pPr>
      <w:r w:rsidRPr="00180B9A">
        <w:rPr>
          <w:rFonts w:ascii="Calibri" w:hAnsi="Calibri" w:cs="Calibri"/>
          <w:b/>
          <w:sz w:val="24"/>
          <w:szCs w:val="24"/>
        </w:rPr>
        <w:t xml:space="preserve">Create the culture (the way we do things around here) and the environment: </w:t>
      </w:r>
    </w:p>
    <w:p w14:paraId="1C3455F8" w14:textId="77777777" w:rsidR="0008001E" w:rsidRPr="00180B9A" w:rsidRDefault="0008001E" w:rsidP="0008001E">
      <w:pPr>
        <w:numPr>
          <w:ilvl w:val="0"/>
          <w:numId w:val="8"/>
        </w:numPr>
        <w:spacing w:after="77" w:line="250" w:lineRule="auto"/>
        <w:ind w:right="682"/>
        <w:rPr>
          <w:rFonts w:ascii="Calibri" w:hAnsi="Calibri" w:cs="Calibri"/>
          <w:sz w:val="24"/>
          <w:szCs w:val="24"/>
        </w:rPr>
      </w:pPr>
      <w:r w:rsidRPr="00180B9A">
        <w:rPr>
          <w:rFonts w:ascii="Calibri" w:hAnsi="Calibri" w:cs="Calibri"/>
          <w:sz w:val="24"/>
          <w:szCs w:val="24"/>
        </w:rPr>
        <w:t xml:space="preserve">Tell your team that you all sweat the small stuff, so it becomes a mantra. You know it has been adopted when they quote the phrase back at you. </w:t>
      </w:r>
    </w:p>
    <w:p w14:paraId="1ED2C5B1" w14:textId="77777777" w:rsidR="0008001E" w:rsidRPr="00180B9A" w:rsidRDefault="0008001E" w:rsidP="0008001E">
      <w:pPr>
        <w:numPr>
          <w:ilvl w:val="0"/>
          <w:numId w:val="8"/>
        </w:numPr>
        <w:spacing w:after="58" w:line="250" w:lineRule="auto"/>
        <w:ind w:right="682"/>
        <w:rPr>
          <w:rFonts w:ascii="Calibri" w:hAnsi="Calibri" w:cs="Calibri"/>
          <w:sz w:val="24"/>
          <w:szCs w:val="24"/>
        </w:rPr>
      </w:pPr>
      <w:r w:rsidRPr="00180B9A">
        <w:rPr>
          <w:rFonts w:ascii="Calibri" w:hAnsi="Calibri" w:cs="Calibri"/>
          <w:sz w:val="24"/>
          <w:szCs w:val="24"/>
        </w:rPr>
        <w:t xml:space="preserve">Take the time to explain what this means and why you all need to do this. </w:t>
      </w:r>
    </w:p>
    <w:p w14:paraId="16F6CC6E" w14:textId="77777777" w:rsidR="0008001E" w:rsidRPr="00180B9A" w:rsidRDefault="0008001E" w:rsidP="0008001E">
      <w:pPr>
        <w:numPr>
          <w:ilvl w:val="0"/>
          <w:numId w:val="8"/>
        </w:numPr>
        <w:spacing w:after="50" w:line="273" w:lineRule="auto"/>
        <w:ind w:right="682"/>
        <w:rPr>
          <w:rFonts w:ascii="Calibri" w:hAnsi="Calibri" w:cs="Calibri"/>
          <w:sz w:val="24"/>
          <w:szCs w:val="24"/>
        </w:rPr>
      </w:pPr>
      <w:r w:rsidRPr="00180B9A">
        <w:rPr>
          <w:rFonts w:ascii="Calibri" w:hAnsi="Calibri" w:cs="Calibri"/>
          <w:sz w:val="24"/>
          <w:szCs w:val="24"/>
        </w:rPr>
        <w:t xml:space="preserve">By creating  culture of high standards  Related: </w:t>
      </w:r>
      <w:hyperlink r:id="rId27">
        <w:r w:rsidRPr="00180B9A">
          <w:rPr>
            <w:rFonts w:ascii="Calibri" w:hAnsi="Calibri" w:cs="Calibri"/>
            <w:color w:val="0000FF"/>
            <w:sz w:val="24"/>
            <w:szCs w:val="24"/>
            <w:u w:val="single" w:color="0000FF"/>
          </w:rPr>
          <w:t>Doing what is right over doing what is</w:t>
        </w:r>
      </w:hyperlink>
      <w:hyperlink r:id="rId28">
        <w:r w:rsidRPr="00180B9A">
          <w:rPr>
            <w:rFonts w:ascii="Calibri" w:hAnsi="Calibri" w:cs="Calibri"/>
            <w:color w:val="0000FF"/>
            <w:sz w:val="24"/>
            <w:szCs w:val="24"/>
          </w:rPr>
          <w:t xml:space="preserve"> </w:t>
        </w:r>
      </w:hyperlink>
      <w:hyperlink r:id="rId29">
        <w:r w:rsidRPr="00180B9A">
          <w:rPr>
            <w:rFonts w:ascii="Calibri" w:hAnsi="Calibri" w:cs="Calibri"/>
            <w:color w:val="0000FF"/>
            <w:sz w:val="24"/>
            <w:szCs w:val="24"/>
            <w:u w:val="single" w:color="0000FF"/>
          </w:rPr>
          <w:t xml:space="preserve">easy </w:t>
        </w:r>
      </w:hyperlink>
      <w:hyperlink r:id="rId30">
        <w:r w:rsidRPr="00180B9A">
          <w:rPr>
            <w:rFonts w:ascii="Calibri" w:hAnsi="Calibri" w:cs="Calibri"/>
            <w:color w:val="0000FF"/>
            <w:sz w:val="24"/>
            <w:szCs w:val="24"/>
            <w:u w:val="single" w:color="0000FF"/>
          </w:rPr>
          <w:t>–</w:t>
        </w:r>
      </w:hyperlink>
      <w:hyperlink r:id="rId31">
        <w:r w:rsidRPr="00180B9A">
          <w:rPr>
            <w:rFonts w:ascii="Calibri" w:hAnsi="Calibri" w:cs="Calibri"/>
            <w:color w:val="0000FF"/>
            <w:sz w:val="24"/>
            <w:szCs w:val="24"/>
            <w:u w:val="single" w:color="0000FF"/>
          </w:rPr>
          <w:t xml:space="preserve"> </w:t>
        </w:r>
      </w:hyperlink>
      <w:hyperlink r:id="rId32">
        <w:r w:rsidRPr="00180B9A">
          <w:rPr>
            <w:rFonts w:ascii="Calibri" w:hAnsi="Calibri" w:cs="Calibri"/>
            <w:color w:val="0000FF"/>
            <w:sz w:val="24"/>
            <w:szCs w:val="24"/>
            <w:u w:val="single" w:color="0000FF"/>
          </w:rPr>
          <w:t>Leadership in the Raw</w:t>
        </w:r>
      </w:hyperlink>
      <w:hyperlink r:id="rId33">
        <w:r w:rsidRPr="00180B9A">
          <w:rPr>
            <w:rFonts w:ascii="Calibri" w:hAnsi="Calibri" w:cs="Calibri"/>
            <w:sz w:val="24"/>
            <w:szCs w:val="24"/>
          </w:rPr>
          <w:t xml:space="preserve"> </w:t>
        </w:r>
      </w:hyperlink>
    </w:p>
    <w:p w14:paraId="150D431F" w14:textId="77777777" w:rsidR="0008001E" w:rsidRPr="00180B9A" w:rsidRDefault="0008001E" w:rsidP="0008001E">
      <w:pPr>
        <w:numPr>
          <w:ilvl w:val="0"/>
          <w:numId w:val="8"/>
        </w:numPr>
        <w:spacing w:after="79" w:line="250" w:lineRule="auto"/>
        <w:ind w:right="682"/>
        <w:rPr>
          <w:rFonts w:ascii="Calibri" w:hAnsi="Calibri" w:cs="Calibri"/>
          <w:sz w:val="24"/>
          <w:szCs w:val="24"/>
        </w:rPr>
      </w:pPr>
      <w:proofErr w:type="gramStart"/>
      <w:r w:rsidRPr="00180B9A">
        <w:rPr>
          <w:rFonts w:ascii="Calibri" w:hAnsi="Calibri" w:cs="Calibri"/>
          <w:sz w:val="24"/>
          <w:szCs w:val="24"/>
        </w:rPr>
        <w:t>By all means delegate</w:t>
      </w:r>
      <w:proofErr w:type="gramEnd"/>
      <w:r w:rsidRPr="00180B9A">
        <w:rPr>
          <w:rFonts w:ascii="Calibri" w:hAnsi="Calibri" w:cs="Calibri"/>
          <w:sz w:val="24"/>
          <w:szCs w:val="24"/>
        </w:rPr>
        <w:t xml:space="preserve">, but do not lose the accountability for everything that happens within your team. </w:t>
      </w:r>
    </w:p>
    <w:p w14:paraId="38D4C7B7" w14:textId="77777777" w:rsidR="0008001E" w:rsidRPr="00180B9A" w:rsidRDefault="0008001E" w:rsidP="0008001E">
      <w:pPr>
        <w:numPr>
          <w:ilvl w:val="0"/>
          <w:numId w:val="8"/>
        </w:numPr>
        <w:spacing w:after="200" w:line="250" w:lineRule="auto"/>
        <w:ind w:right="682"/>
        <w:rPr>
          <w:rFonts w:ascii="Calibri" w:hAnsi="Calibri" w:cs="Calibri"/>
          <w:sz w:val="24"/>
          <w:szCs w:val="24"/>
        </w:rPr>
      </w:pPr>
      <w:r w:rsidRPr="00180B9A">
        <w:rPr>
          <w:rFonts w:ascii="Calibri" w:hAnsi="Calibri" w:cs="Calibri"/>
          <w:sz w:val="24"/>
          <w:szCs w:val="24"/>
        </w:rPr>
        <w:t xml:space="preserve">Have a sense of urgency and a laser-like focus to everything you are responsible for </w:t>
      </w:r>
    </w:p>
    <w:p w14:paraId="55FE8DF2" w14:textId="77777777" w:rsidR="0008001E" w:rsidRPr="00180B9A" w:rsidRDefault="0008001E" w:rsidP="0008001E">
      <w:pPr>
        <w:spacing w:after="159"/>
        <w:ind w:right="686"/>
        <w:jc w:val="center"/>
        <w:rPr>
          <w:rFonts w:ascii="Calibri" w:hAnsi="Calibri" w:cs="Calibri"/>
          <w:sz w:val="24"/>
          <w:szCs w:val="24"/>
        </w:rPr>
      </w:pPr>
      <w:r w:rsidRPr="00180B9A">
        <w:rPr>
          <w:rFonts w:ascii="Calibri" w:hAnsi="Calibri" w:cs="Calibri"/>
          <w:sz w:val="24"/>
          <w:szCs w:val="24"/>
        </w:rPr>
        <w:t xml:space="preserve">Forbes (American business magazine) suggests that:   </w:t>
      </w:r>
    </w:p>
    <w:p w14:paraId="21986E48" w14:textId="77777777" w:rsidR="0008001E" w:rsidRDefault="0008001E" w:rsidP="0008001E">
      <w:pPr>
        <w:spacing w:after="170" w:line="260" w:lineRule="auto"/>
        <w:ind w:right="569"/>
        <w:jc w:val="center"/>
        <w:rPr>
          <w:rFonts w:ascii="Calibri" w:hAnsi="Calibri" w:cs="Calibri"/>
          <w:sz w:val="24"/>
          <w:szCs w:val="24"/>
        </w:rPr>
      </w:pPr>
      <w:r w:rsidRPr="00180B9A">
        <w:rPr>
          <w:rFonts w:ascii="Calibri" w:hAnsi="Calibri" w:cs="Calibri"/>
          <w:sz w:val="24"/>
          <w:szCs w:val="24"/>
        </w:rPr>
        <w:t xml:space="preserve">“Small things add up to create culture” and that “it is the seemingly ‘small’ stuff that can really impact workplace culture”. </w:t>
      </w:r>
    </w:p>
    <w:p w14:paraId="66E486DB" w14:textId="6867B0A6" w:rsidR="00D25595" w:rsidRPr="00180B9A" w:rsidRDefault="00D25595" w:rsidP="0008001E">
      <w:pPr>
        <w:spacing w:after="170" w:line="260" w:lineRule="auto"/>
        <w:ind w:right="569"/>
        <w:jc w:val="center"/>
        <w:rPr>
          <w:rFonts w:ascii="Calibri" w:hAnsi="Calibri" w:cs="Calibri"/>
          <w:sz w:val="24"/>
          <w:szCs w:val="24"/>
        </w:rPr>
      </w:pPr>
      <w:r>
        <w:rPr>
          <w:rFonts w:ascii="Calibri" w:hAnsi="Calibri" w:cs="Calibri"/>
          <w:sz w:val="24"/>
          <w:szCs w:val="24"/>
        </w:rPr>
        <w:t xml:space="preserve">Related: </w:t>
      </w:r>
      <w:hyperlink r:id="rId34" w:history="1">
        <w:r w:rsidR="00E4059F" w:rsidRPr="0057330E">
          <w:rPr>
            <w:rStyle w:val="Hyperlink"/>
            <w:rFonts w:ascii="Calibri" w:hAnsi="Calibri" w:cs="Calibri"/>
            <w:sz w:val="24"/>
            <w:szCs w:val="24"/>
          </w:rPr>
          <w:t>https://leadershipintheraw.org/?s=culture+within+you</w:t>
        </w:r>
      </w:hyperlink>
      <w:r>
        <w:rPr>
          <w:rFonts w:ascii="Calibri" w:hAnsi="Calibri" w:cs="Calibri"/>
          <w:sz w:val="24"/>
          <w:szCs w:val="24"/>
        </w:rPr>
        <w:t xml:space="preserve"> </w:t>
      </w:r>
    </w:p>
    <w:p w14:paraId="6FCB932D" w14:textId="2FAEF770" w:rsidR="0008001E" w:rsidRPr="00180B9A" w:rsidRDefault="0008001E" w:rsidP="0008001E">
      <w:pPr>
        <w:spacing w:after="1" w:line="394" w:lineRule="auto"/>
        <w:ind w:left="-5" w:right="3996"/>
        <w:rPr>
          <w:rFonts w:ascii="Calibri" w:hAnsi="Calibri" w:cs="Calibri"/>
          <w:sz w:val="24"/>
          <w:szCs w:val="24"/>
        </w:rPr>
      </w:pPr>
      <w:r w:rsidRPr="00180B9A">
        <w:rPr>
          <w:rFonts w:ascii="Calibri" w:hAnsi="Calibri" w:cs="Calibri"/>
          <w:b/>
          <w:sz w:val="24"/>
          <w:szCs w:val="24"/>
        </w:rPr>
        <w:t xml:space="preserve">Think like an athlete: </w:t>
      </w:r>
    </w:p>
    <w:p w14:paraId="6FDA0913" w14:textId="77777777" w:rsidR="0008001E" w:rsidRPr="00180B9A" w:rsidRDefault="0008001E" w:rsidP="0008001E">
      <w:pPr>
        <w:spacing w:after="220"/>
        <w:ind w:left="-5" w:right="682"/>
        <w:rPr>
          <w:rFonts w:ascii="Calibri" w:hAnsi="Calibri" w:cs="Calibri"/>
          <w:sz w:val="24"/>
          <w:szCs w:val="24"/>
        </w:rPr>
      </w:pPr>
      <w:r w:rsidRPr="00180B9A">
        <w:rPr>
          <w:rFonts w:ascii="Calibri" w:hAnsi="Calibri" w:cs="Calibri"/>
          <w:sz w:val="24"/>
          <w:szCs w:val="24"/>
        </w:rPr>
        <w:t xml:space="preserve">During the 1980s and 1990s I considered myself to be a track athlete. I wanted to be as competitive my limited talent would allow, and I was going to do this by sweating the small stuff. I knew from my coach, and running magazines, that athletes addressed the small stuff before they even stepped onto the track to compete. So, I would work from the top of my head down to my toes: </w:t>
      </w:r>
    </w:p>
    <w:p w14:paraId="1A9B151E" w14:textId="77777777" w:rsidR="0008001E" w:rsidRPr="00180B9A" w:rsidRDefault="0008001E" w:rsidP="0008001E">
      <w:pPr>
        <w:numPr>
          <w:ilvl w:val="0"/>
          <w:numId w:val="8"/>
        </w:numPr>
        <w:spacing w:after="52" w:line="250" w:lineRule="auto"/>
        <w:ind w:right="682"/>
        <w:rPr>
          <w:rFonts w:ascii="Calibri" w:hAnsi="Calibri" w:cs="Calibri"/>
          <w:sz w:val="24"/>
          <w:szCs w:val="24"/>
        </w:rPr>
      </w:pPr>
      <w:r w:rsidRPr="00180B9A">
        <w:rPr>
          <w:rFonts w:ascii="Calibri" w:hAnsi="Calibri" w:cs="Calibri"/>
          <w:sz w:val="24"/>
          <w:szCs w:val="24"/>
        </w:rPr>
        <w:t xml:space="preserve">A short haircut (I no longer need to worry about that now). </w:t>
      </w:r>
    </w:p>
    <w:p w14:paraId="4A85D313" w14:textId="77777777" w:rsidR="0008001E" w:rsidRPr="00180B9A" w:rsidRDefault="0008001E" w:rsidP="0008001E">
      <w:pPr>
        <w:numPr>
          <w:ilvl w:val="0"/>
          <w:numId w:val="8"/>
        </w:numPr>
        <w:spacing w:after="52" w:line="250" w:lineRule="auto"/>
        <w:ind w:right="682"/>
        <w:rPr>
          <w:rFonts w:ascii="Calibri" w:hAnsi="Calibri" w:cs="Calibri"/>
          <w:sz w:val="24"/>
          <w:szCs w:val="24"/>
        </w:rPr>
      </w:pPr>
      <w:r w:rsidRPr="00180B9A">
        <w:rPr>
          <w:rFonts w:ascii="Calibri" w:hAnsi="Calibri" w:cs="Calibri"/>
          <w:sz w:val="24"/>
          <w:szCs w:val="24"/>
        </w:rPr>
        <w:t xml:space="preserve">Light running kit – I would wear a sleeveless vest even in winter for a race. </w:t>
      </w:r>
    </w:p>
    <w:p w14:paraId="0AFF5C11" w14:textId="77777777" w:rsidR="0008001E" w:rsidRPr="00180B9A" w:rsidRDefault="0008001E" w:rsidP="0008001E">
      <w:pPr>
        <w:numPr>
          <w:ilvl w:val="0"/>
          <w:numId w:val="8"/>
        </w:numPr>
        <w:spacing w:after="50" w:line="250" w:lineRule="auto"/>
        <w:ind w:right="682"/>
        <w:rPr>
          <w:rFonts w:ascii="Calibri" w:hAnsi="Calibri" w:cs="Calibri"/>
          <w:sz w:val="24"/>
          <w:szCs w:val="24"/>
        </w:rPr>
      </w:pPr>
      <w:r w:rsidRPr="00180B9A">
        <w:rPr>
          <w:rFonts w:ascii="Calibri" w:hAnsi="Calibri" w:cs="Calibri"/>
          <w:sz w:val="24"/>
          <w:szCs w:val="24"/>
        </w:rPr>
        <w:t xml:space="preserve">Cut my toenails so that my feet are comfortable in tight racing shoes. </w:t>
      </w:r>
    </w:p>
    <w:p w14:paraId="017BBBB1" w14:textId="7CFCE363" w:rsidR="0008001E" w:rsidRPr="00180B9A" w:rsidRDefault="0008001E" w:rsidP="0008001E">
      <w:pPr>
        <w:numPr>
          <w:ilvl w:val="0"/>
          <w:numId w:val="8"/>
        </w:numPr>
        <w:spacing w:after="167" w:line="250" w:lineRule="auto"/>
        <w:ind w:right="682"/>
        <w:rPr>
          <w:rFonts w:ascii="Calibri" w:hAnsi="Calibri" w:cs="Calibri"/>
          <w:sz w:val="24"/>
          <w:szCs w:val="24"/>
        </w:rPr>
      </w:pPr>
      <w:r w:rsidRPr="00180B9A">
        <w:rPr>
          <w:rFonts w:ascii="Calibri" w:hAnsi="Calibri" w:cs="Calibri"/>
          <w:sz w:val="24"/>
          <w:szCs w:val="24"/>
        </w:rPr>
        <w:t xml:space="preserve">The right weight </w:t>
      </w:r>
      <w:r w:rsidR="003D0E46">
        <w:rPr>
          <w:rFonts w:ascii="Calibri" w:hAnsi="Calibri" w:cs="Calibri"/>
          <w:sz w:val="24"/>
          <w:szCs w:val="24"/>
        </w:rPr>
        <w:t>–</w:t>
      </w:r>
      <w:r w:rsidRPr="00180B9A">
        <w:rPr>
          <w:rFonts w:ascii="Calibri" w:hAnsi="Calibri" w:cs="Calibri"/>
          <w:sz w:val="24"/>
          <w:szCs w:val="24"/>
        </w:rPr>
        <w:t xml:space="preserve"> 1lb over and it could cost me a second per lap.  </w:t>
      </w:r>
    </w:p>
    <w:p w14:paraId="02DC1BAB" w14:textId="49473A4C" w:rsidR="0008001E" w:rsidRPr="00180B9A" w:rsidRDefault="0008001E" w:rsidP="0008001E">
      <w:pPr>
        <w:numPr>
          <w:ilvl w:val="0"/>
          <w:numId w:val="8"/>
        </w:numPr>
        <w:spacing w:after="26" w:line="250" w:lineRule="auto"/>
        <w:ind w:right="682"/>
        <w:rPr>
          <w:rFonts w:ascii="Calibri" w:hAnsi="Calibri" w:cs="Calibri"/>
          <w:sz w:val="24"/>
          <w:szCs w:val="24"/>
        </w:rPr>
      </w:pPr>
      <w:r w:rsidRPr="00180B9A">
        <w:rPr>
          <w:rFonts w:ascii="Calibri" w:hAnsi="Calibri" w:cs="Calibri"/>
          <w:sz w:val="24"/>
          <w:szCs w:val="24"/>
        </w:rPr>
        <w:t xml:space="preserve">The right footwear for the conditions </w:t>
      </w:r>
      <w:r w:rsidR="003D0E46">
        <w:rPr>
          <w:rFonts w:ascii="Calibri" w:hAnsi="Calibri" w:cs="Calibri"/>
          <w:sz w:val="24"/>
          <w:szCs w:val="24"/>
        </w:rPr>
        <w:t>–</w:t>
      </w:r>
      <w:r w:rsidRPr="00180B9A">
        <w:rPr>
          <w:rFonts w:ascii="Calibri" w:hAnsi="Calibri" w:cs="Calibri"/>
          <w:sz w:val="24"/>
          <w:szCs w:val="24"/>
        </w:rPr>
        <w:t xml:space="preserve"> the lighter the shoes the better. For 10km races I had a pair that only weighed 150 grams. Have I got the right length of spikes on my trainer? E.g., 5mm for track and 9mm for Cross Country. </w:t>
      </w:r>
    </w:p>
    <w:p w14:paraId="511E2299" w14:textId="4C9460C2" w:rsidR="0008001E" w:rsidRPr="00180B9A" w:rsidRDefault="0008001E" w:rsidP="0008001E">
      <w:pPr>
        <w:spacing w:after="0"/>
        <w:ind w:left="720"/>
        <w:rPr>
          <w:rFonts w:ascii="Calibri" w:hAnsi="Calibri" w:cs="Calibri"/>
          <w:sz w:val="24"/>
          <w:szCs w:val="24"/>
        </w:rPr>
      </w:pPr>
    </w:p>
    <w:p w14:paraId="0C2224C2" w14:textId="77777777" w:rsidR="0008001E" w:rsidRPr="00180B9A" w:rsidRDefault="0008001E" w:rsidP="0008001E">
      <w:pPr>
        <w:spacing w:after="132"/>
        <w:ind w:right="2248"/>
        <w:jc w:val="center"/>
        <w:rPr>
          <w:rFonts w:ascii="Calibri" w:hAnsi="Calibri" w:cs="Calibri"/>
          <w:sz w:val="24"/>
          <w:szCs w:val="24"/>
        </w:rPr>
      </w:pPr>
      <w:r w:rsidRPr="00180B9A">
        <w:rPr>
          <w:rFonts w:ascii="Calibri" w:hAnsi="Calibri" w:cs="Calibri"/>
          <w:noProof/>
          <w:sz w:val="24"/>
          <w:szCs w:val="24"/>
        </w:rPr>
        <w:lastRenderedPageBreak/>
        <w:drawing>
          <wp:inline distT="0" distB="0" distL="0" distR="0" wp14:anchorId="2A071A6C" wp14:editId="6D8D7D65">
            <wp:extent cx="3790950" cy="2466975"/>
            <wp:effectExtent l="0" t="0" r="0" b="0"/>
            <wp:docPr id="900" name="Picture 900"/>
            <wp:cNvGraphicFramePr/>
            <a:graphic xmlns:a="http://schemas.openxmlformats.org/drawingml/2006/main">
              <a:graphicData uri="http://schemas.openxmlformats.org/drawingml/2006/picture">
                <pic:pic xmlns:pic="http://schemas.openxmlformats.org/drawingml/2006/picture">
                  <pic:nvPicPr>
                    <pic:cNvPr id="900" name="Picture 900"/>
                    <pic:cNvPicPr/>
                  </pic:nvPicPr>
                  <pic:blipFill>
                    <a:blip r:embed="rId35"/>
                    <a:stretch>
                      <a:fillRect/>
                    </a:stretch>
                  </pic:blipFill>
                  <pic:spPr>
                    <a:xfrm>
                      <a:off x="0" y="0"/>
                      <a:ext cx="3790950" cy="2466975"/>
                    </a:xfrm>
                    <a:prstGeom prst="rect">
                      <a:avLst/>
                    </a:prstGeom>
                  </pic:spPr>
                </pic:pic>
              </a:graphicData>
            </a:graphic>
          </wp:inline>
        </w:drawing>
      </w:r>
      <w:r w:rsidRPr="00180B9A">
        <w:rPr>
          <w:rFonts w:ascii="Calibri" w:hAnsi="Calibri" w:cs="Calibri"/>
          <w:sz w:val="24"/>
          <w:szCs w:val="24"/>
        </w:rPr>
        <w:t xml:space="preserve"> </w:t>
      </w:r>
    </w:p>
    <w:p w14:paraId="14E8D130" w14:textId="77777777" w:rsidR="0008001E" w:rsidRPr="00180B9A" w:rsidRDefault="0008001E" w:rsidP="0008001E">
      <w:pPr>
        <w:spacing w:after="177"/>
        <w:ind w:left="720"/>
        <w:rPr>
          <w:rFonts w:ascii="Calibri" w:hAnsi="Calibri" w:cs="Calibri"/>
          <w:sz w:val="24"/>
          <w:szCs w:val="24"/>
        </w:rPr>
      </w:pPr>
      <w:r w:rsidRPr="00180B9A">
        <w:rPr>
          <w:rFonts w:ascii="Calibri" w:hAnsi="Calibri" w:cs="Calibri"/>
          <w:sz w:val="24"/>
          <w:szCs w:val="24"/>
        </w:rPr>
        <w:t xml:space="preserve">Now I am ready to race. (5000m in 1990something)   </w:t>
      </w:r>
    </w:p>
    <w:p w14:paraId="42ADE672" w14:textId="77777777" w:rsidR="0008001E" w:rsidRPr="00180B9A" w:rsidRDefault="0008001E" w:rsidP="0008001E">
      <w:pPr>
        <w:ind w:left="-5" w:right="682"/>
        <w:rPr>
          <w:rFonts w:ascii="Calibri" w:hAnsi="Calibri" w:cs="Calibri"/>
          <w:sz w:val="24"/>
          <w:szCs w:val="24"/>
        </w:rPr>
      </w:pPr>
      <w:r w:rsidRPr="00180B9A">
        <w:rPr>
          <w:rFonts w:ascii="Calibri" w:hAnsi="Calibri" w:cs="Calibri"/>
          <w:sz w:val="24"/>
          <w:szCs w:val="24"/>
        </w:rPr>
        <w:t xml:space="preserve">These may seem trivial things to consider, but each one made a difference to my efficiency and performance. </w:t>
      </w:r>
    </w:p>
    <w:p w14:paraId="246E6C3F" w14:textId="77777777" w:rsidR="0008001E" w:rsidRPr="00180B9A" w:rsidRDefault="0008001E" w:rsidP="0008001E">
      <w:pPr>
        <w:ind w:left="-5" w:right="682"/>
        <w:rPr>
          <w:rFonts w:ascii="Calibri" w:hAnsi="Calibri" w:cs="Calibri"/>
          <w:sz w:val="24"/>
          <w:szCs w:val="24"/>
        </w:rPr>
      </w:pPr>
      <w:r w:rsidRPr="00180B9A">
        <w:rPr>
          <w:rFonts w:ascii="Calibri" w:hAnsi="Calibri" w:cs="Calibri"/>
          <w:sz w:val="24"/>
          <w:szCs w:val="24"/>
        </w:rPr>
        <w:t xml:space="preserve">Finally:   </w:t>
      </w:r>
    </w:p>
    <w:p w14:paraId="3B3B75A5" w14:textId="77777777" w:rsidR="0008001E" w:rsidRPr="00180B9A" w:rsidRDefault="0008001E" w:rsidP="0008001E">
      <w:pPr>
        <w:ind w:left="-5" w:right="682"/>
        <w:rPr>
          <w:rFonts w:ascii="Calibri" w:hAnsi="Calibri" w:cs="Calibri"/>
          <w:sz w:val="24"/>
          <w:szCs w:val="24"/>
        </w:rPr>
      </w:pPr>
      <w:r w:rsidRPr="00180B9A">
        <w:rPr>
          <w:rFonts w:ascii="Calibri" w:hAnsi="Calibri" w:cs="Calibri"/>
          <w:sz w:val="24"/>
          <w:szCs w:val="24"/>
        </w:rPr>
        <w:t>When I was looking for inspirational quotes for Sweating the Small stuff. I found a substantial number of articles which said ‘</w:t>
      </w:r>
      <w:r w:rsidRPr="00180B9A">
        <w:rPr>
          <w:rFonts w:ascii="Calibri" w:hAnsi="Calibri" w:cs="Calibri"/>
          <w:sz w:val="24"/>
          <w:szCs w:val="24"/>
          <w:u w:val="single" w:color="000000"/>
        </w:rPr>
        <w:t xml:space="preserve">Don’t </w:t>
      </w:r>
      <w:r w:rsidRPr="00180B9A">
        <w:rPr>
          <w:rFonts w:ascii="Calibri" w:hAnsi="Calibri" w:cs="Calibri"/>
          <w:sz w:val="24"/>
          <w:szCs w:val="24"/>
        </w:rPr>
        <w:t xml:space="preserve">Sweat the Small Stuff’ which is fine if you are just looking at lowering your blood pressure. However, if you are looking to create something new and revolutionary my recommendation is to sweat the small stuff.  </w:t>
      </w:r>
    </w:p>
    <w:p w14:paraId="731CFCBA" w14:textId="77777777" w:rsidR="0008001E" w:rsidRPr="00180B9A" w:rsidRDefault="0008001E" w:rsidP="0008001E">
      <w:pPr>
        <w:ind w:left="-5" w:right="682"/>
        <w:rPr>
          <w:rFonts w:ascii="Calibri" w:hAnsi="Calibri" w:cs="Calibri"/>
          <w:sz w:val="24"/>
          <w:szCs w:val="24"/>
        </w:rPr>
      </w:pPr>
      <w:r w:rsidRPr="00180B9A">
        <w:rPr>
          <w:rFonts w:ascii="Calibri" w:hAnsi="Calibri" w:cs="Calibri"/>
          <w:sz w:val="24"/>
          <w:szCs w:val="24"/>
        </w:rPr>
        <w:t xml:space="preserve">Have I made my case?  </w:t>
      </w:r>
    </w:p>
    <w:p w14:paraId="3A1857D8" w14:textId="61BA125E" w:rsidR="0008001E" w:rsidRPr="00180B9A" w:rsidRDefault="0008001E" w:rsidP="0008001E">
      <w:pPr>
        <w:spacing w:after="157"/>
        <w:ind w:left="-5"/>
        <w:rPr>
          <w:rFonts w:ascii="Calibri" w:hAnsi="Calibri" w:cs="Calibri"/>
          <w:sz w:val="24"/>
          <w:szCs w:val="24"/>
        </w:rPr>
      </w:pPr>
      <w:r w:rsidRPr="00180B9A">
        <w:rPr>
          <w:rFonts w:ascii="Calibri" w:hAnsi="Calibri" w:cs="Calibri"/>
          <w:sz w:val="24"/>
          <w:szCs w:val="24"/>
        </w:rPr>
        <w:t xml:space="preserve">Source: Steve Raw </w:t>
      </w:r>
      <w:hyperlink r:id="rId36" w:history="1">
        <w:r w:rsidR="003D0E46" w:rsidRPr="0057330E">
          <w:rPr>
            <w:rStyle w:val="Hyperlink"/>
            <w:rFonts w:ascii="Calibri" w:hAnsi="Calibri" w:cs="Calibri"/>
            <w:sz w:val="24"/>
            <w:szCs w:val="24"/>
          </w:rPr>
          <w:t>www.leadershipintheraw.org</w:t>
        </w:r>
      </w:hyperlink>
      <w:hyperlink r:id="rId37">
        <w:r w:rsidRPr="00180B9A">
          <w:rPr>
            <w:rFonts w:ascii="Calibri" w:hAnsi="Calibri" w:cs="Calibri"/>
            <w:sz w:val="24"/>
            <w:szCs w:val="24"/>
          </w:rPr>
          <w:t xml:space="preserve"> </w:t>
        </w:r>
      </w:hyperlink>
      <w:r w:rsidRPr="00180B9A">
        <w:rPr>
          <w:rFonts w:ascii="Calibri" w:hAnsi="Calibri" w:cs="Calibri"/>
          <w:sz w:val="24"/>
          <w:szCs w:val="24"/>
        </w:rPr>
        <w:t xml:space="preserve"> </w:t>
      </w:r>
    </w:p>
    <w:p w14:paraId="1F863921" w14:textId="114AF385" w:rsidR="00524EC7" w:rsidRPr="00180B9A" w:rsidRDefault="00524EC7" w:rsidP="00AD73B8">
      <w:pPr>
        <w:rPr>
          <w:rFonts w:ascii="Calibri" w:hAnsi="Calibri" w:cs="Calibri"/>
          <w:b/>
          <w:bCs/>
          <w:sz w:val="24"/>
          <w:szCs w:val="24"/>
        </w:rPr>
      </w:pPr>
    </w:p>
    <w:sectPr w:rsidR="00524EC7" w:rsidRPr="00180B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Book">
    <w:altName w:val="Tw Cen MT"/>
    <w:charset w:val="00"/>
    <w:family w:val="auto"/>
    <w:pitch w:val="variable"/>
    <w:sig w:usb0="800000AF" w:usb1="5000204A" w:usb2="00000000" w:usb3="00000000" w:csb0="0000009B"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723"/>
    <w:multiLevelType w:val="hybridMultilevel"/>
    <w:tmpl w:val="417488A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258F0F4B"/>
    <w:multiLevelType w:val="hybridMultilevel"/>
    <w:tmpl w:val="DE841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A25510"/>
    <w:multiLevelType w:val="hybridMultilevel"/>
    <w:tmpl w:val="323C984C"/>
    <w:lvl w:ilvl="0" w:tplc="12908B2E">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BCDE7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78AD12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8ACEAD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F0662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55E14D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470223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A92996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26751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7266A40"/>
    <w:multiLevelType w:val="hybridMultilevel"/>
    <w:tmpl w:val="DED05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EC2D54"/>
    <w:multiLevelType w:val="hybridMultilevel"/>
    <w:tmpl w:val="674414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FC33AE"/>
    <w:multiLevelType w:val="hybridMultilevel"/>
    <w:tmpl w:val="985A522E"/>
    <w:lvl w:ilvl="0" w:tplc="42AE9BE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98BD2A">
      <w:start w:val="1"/>
      <w:numFmt w:val="bullet"/>
      <w:lvlText w:val="o"/>
      <w:lvlJc w:val="left"/>
      <w:pPr>
        <w:ind w:left="1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8C96AA">
      <w:start w:val="1"/>
      <w:numFmt w:val="bullet"/>
      <w:lvlText w:val="▪"/>
      <w:lvlJc w:val="left"/>
      <w:pPr>
        <w:ind w:left="2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78C53C">
      <w:start w:val="1"/>
      <w:numFmt w:val="bullet"/>
      <w:lvlText w:val="•"/>
      <w:lvlJc w:val="left"/>
      <w:pPr>
        <w:ind w:left="2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84592E">
      <w:start w:val="1"/>
      <w:numFmt w:val="bullet"/>
      <w:lvlText w:val="o"/>
      <w:lvlJc w:val="left"/>
      <w:pPr>
        <w:ind w:left="3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41AE8DC">
      <w:start w:val="1"/>
      <w:numFmt w:val="bullet"/>
      <w:lvlText w:val="▪"/>
      <w:lvlJc w:val="left"/>
      <w:pPr>
        <w:ind w:left="4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C6FF42">
      <w:start w:val="1"/>
      <w:numFmt w:val="bullet"/>
      <w:lvlText w:val="•"/>
      <w:lvlJc w:val="left"/>
      <w:pPr>
        <w:ind w:left="4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D67472">
      <w:start w:val="1"/>
      <w:numFmt w:val="bullet"/>
      <w:lvlText w:val="o"/>
      <w:lvlJc w:val="left"/>
      <w:pPr>
        <w:ind w:left="56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90AA8C">
      <w:start w:val="1"/>
      <w:numFmt w:val="bullet"/>
      <w:lvlText w:val="▪"/>
      <w:lvlJc w:val="left"/>
      <w:pPr>
        <w:ind w:left="6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C8463AB"/>
    <w:multiLevelType w:val="hybridMultilevel"/>
    <w:tmpl w:val="D932E476"/>
    <w:lvl w:ilvl="0" w:tplc="0D4EEFC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668A6B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82C889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42C0A4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08892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86631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D0EEB4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16A78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2446BB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089155D"/>
    <w:multiLevelType w:val="hybridMultilevel"/>
    <w:tmpl w:val="AD320D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6740803">
    <w:abstractNumId w:val="1"/>
  </w:num>
  <w:num w:numId="2" w16cid:durableId="125314807">
    <w:abstractNumId w:val="0"/>
  </w:num>
  <w:num w:numId="3" w16cid:durableId="284191873">
    <w:abstractNumId w:val="7"/>
  </w:num>
  <w:num w:numId="4" w16cid:durableId="361635485">
    <w:abstractNumId w:val="3"/>
  </w:num>
  <w:num w:numId="5" w16cid:durableId="424956354">
    <w:abstractNumId w:val="4"/>
  </w:num>
  <w:num w:numId="6" w16cid:durableId="1404639798">
    <w:abstractNumId w:val="2"/>
  </w:num>
  <w:num w:numId="7" w16cid:durableId="2037391757">
    <w:abstractNumId w:val="6"/>
  </w:num>
  <w:num w:numId="8" w16cid:durableId="7265386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195"/>
    <w:rsid w:val="00005504"/>
    <w:rsid w:val="000355BC"/>
    <w:rsid w:val="00041CC7"/>
    <w:rsid w:val="000613B8"/>
    <w:rsid w:val="00062540"/>
    <w:rsid w:val="00063CAD"/>
    <w:rsid w:val="00070AA5"/>
    <w:rsid w:val="0007191E"/>
    <w:rsid w:val="0008001E"/>
    <w:rsid w:val="0008449E"/>
    <w:rsid w:val="000A14CB"/>
    <w:rsid w:val="000D1C1D"/>
    <w:rsid w:val="000D39A2"/>
    <w:rsid w:val="000F175B"/>
    <w:rsid w:val="0010584A"/>
    <w:rsid w:val="00106CEB"/>
    <w:rsid w:val="00122D79"/>
    <w:rsid w:val="00123645"/>
    <w:rsid w:val="0016042A"/>
    <w:rsid w:val="00160A16"/>
    <w:rsid w:val="00180B9A"/>
    <w:rsid w:val="00190FA4"/>
    <w:rsid w:val="00196387"/>
    <w:rsid w:val="001A29D8"/>
    <w:rsid w:val="001B4D5F"/>
    <w:rsid w:val="001B6EFD"/>
    <w:rsid w:val="001D2451"/>
    <w:rsid w:val="001E62B2"/>
    <w:rsid w:val="001F2350"/>
    <w:rsid w:val="00203D1D"/>
    <w:rsid w:val="0021763F"/>
    <w:rsid w:val="002468F6"/>
    <w:rsid w:val="00250EF1"/>
    <w:rsid w:val="0025220E"/>
    <w:rsid w:val="0026038D"/>
    <w:rsid w:val="0027470A"/>
    <w:rsid w:val="00274BCC"/>
    <w:rsid w:val="0027748D"/>
    <w:rsid w:val="002A02B1"/>
    <w:rsid w:val="002A7280"/>
    <w:rsid w:val="002C6BEF"/>
    <w:rsid w:val="002D54A9"/>
    <w:rsid w:val="00305B86"/>
    <w:rsid w:val="00307FBA"/>
    <w:rsid w:val="00311734"/>
    <w:rsid w:val="00320EA9"/>
    <w:rsid w:val="00323257"/>
    <w:rsid w:val="003341ED"/>
    <w:rsid w:val="00336531"/>
    <w:rsid w:val="0036602E"/>
    <w:rsid w:val="00385AA0"/>
    <w:rsid w:val="003A1BBB"/>
    <w:rsid w:val="003B6BD9"/>
    <w:rsid w:val="003C7E5A"/>
    <w:rsid w:val="003D0E46"/>
    <w:rsid w:val="003D2D5E"/>
    <w:rsid w:val="003E389A"/>
    <w:rsid w:val="00417633"/>
    <w:rsid w:val="00433FA5"/>
    <w:rsid w:val="004363CC"/>
    <w:rsid w:val="00441208"/>
    <w:rsid w:val="00452129"/>
    <w:rsid w:val="00462A15"/>
    <w:rsid w:val="00466E1E"/>
    <w:rsid w:val="00472AAE"/>
    <w:rsid w:val="00495006"/>
    <w:rsid w:val="004C23E2"/>
    <w:rsid w:val="004C2DDD"/>
    <w:rsid w:val="004D4CBF"/>
    <w:rsid w:val="004F170D"/>
    <w:rsid w:val="00503083"/>
    <w:rsid w:val="00524EC7"/>
    <w:rsid w:val="0053066E"/>
    <w:rsid w:val="00541178"/>
    <w:rsid w:val="00541E55"/>
    <w:rsid w:val="00546EF0"/>
    <w:rsid w:val="005551E6"/>
    <w:rsid w:val="0057451B"/>
    <w:rsid w:val="00576832"/>
    <w:rsid w:val="005A070E"/>
    <w:rsid w:val="005A5BE3"/>
    <w:rsid w:val="005D6648"/>
    <w:rsid w:val="005D6C31"/>
    <w:rsid w:val="005E31A9"/>
    <w:rsid w:val="005F2F14"/>
    <w:rsid w:val="00602F74"/>
    <w:rsid w:val="006171AE"/>
    <w:rsid w:val="00625C14"/>
    <w:rsid w:val="006269C3"/>
    <w:rsid w:val="006270D2"/>
    <w:rsid w:val="00655A9F"/>
    <w:rsid w:val="00656394"/>
    <w:rsid w:val="00661BEB"/>
    <w:rsid w:val="00686010"/>
    <w:rsid w:val="00690D85"/>
    <w:rsid w:val="007203BC"/>
    <w:rsid w:val="0072303B"/>
    <w:rsid w:val="0073264C"/>
    <w:rsid w:val="00742432"/>
    <w:rsid w:val="00750CB4"/>
    <w:rsid w:val="007561F9"/>
    <w:rsid w:val="007576C2"/>
    <w:rsid w:val="00765A20"/>
    <w:rsid w:val="00766094"/>
    <w:rsid w:val="00785A4B"/>
    <w:rsid w:val="00790927"/>
    <w:rsid w:val="007A0CB1"/>
    <w:rsid w:val="007B4C97"/>
    <w:rsid w:val="007C5F9C"/>
    <w:rsid w:val="007C6180"/>
    <w:rsid w:val="007D2E3F"/>
    <w:rsid w:val="007D2F73"/>
    <w:rsid w:val="007E645B"/>
    <w:rsid w:val="007F18D7"/>
    <w:rsid w:val="0080032B"/>
    <w:rsid w:val="00813379"/>
    <w:rsid w:val="00834891"/>
    <w:rsid w:val="008400B5"/>
    <w:rsid w:val="008610D7"/>
    <w:rsid w:val="008A0050"/>
    <w:rsid w:val="008C7312"/>
    <w:rsid w:val="008D0E38"/>
    <w:rsid w:val="008F4486"/>
    <w:rsid w:val="00903C58"/>
    <w:rsid w:val="00935FC5"/>
    <w:rsid w:val="00953DAF"/>
    <w:rsid w:val="009551C0"/>
    <w:rsid w:val="00955D8A"/>
    <w:rsid w:val="009669FA"/>
    <w:rsid w:val="00984C79"/>
    <w:rsid w:val="009A1B5C"/>
    <w:rsid w:val="009A2AA0"/>
    <w:rsid w:val="009A4D7E"/>
    <w:rsid w:val="009A5A9E"/>
    <w:rsid w:val="009A782E"/>
    <w:rsid w:val="009B3F3B"/>
    <w:rsid w:val="009C10C5"/>
    <w:rsid w:val="009C1962"/>
    <w:rsid w:val="009C5515"/>
    <w:rsid w:val="009D6A7B"/>
    <w:rsid w:val="009F536D"/>
    <w:rsid w:val="00A018E3"/>
    <w:rsid w:val="00A106C8"/>
    <w:rsid w:val="00A23296"/>
    <w:rsid w:val="00A2461D"/>
    <w:rsid w:val="00A31B78"/>
    <w:rsid w:val="00A471BA"/>
    <w:rsid w:val="00A666F1"/>
    <w:rsid w:val="00A71397"/>
    <w:rsid w:val="00A80195"/>
    <w:rsid w:val="00AA42D8"/>
    <w:rsid w:val="00AA5581"/>
    <w:rsid w:val="00AA59EA"/>
    <w:rsid w:val="00AA7696"/>
    <w:rsid w:val="00AD5819"/>
    <w:rsid w:val="00AD73B8"/>
    <w:rsid w:val="00AF6773"/>
    <w:rsid w:val="00B0179B"/>
    <w:rsid w:val="00B05E9F"/>
    <w:rsid w:val="00B331D7"/>
    <w:rsid w:val="00B41F37"/>
    <w:rsid w:val="00B53D90"/>
    <w:rsid w:val="00B55299"/>
    <w:rsid w:val="00B60A58"/>
    <w:rsid w:val="00B66C4D"/>
    <w:rsid w:val="00B670FD"/>
    <w:rsid w:val="00B70462"/>
    <w:rsid w:val="00B73527"/>
    <w:rsid w:val="00B75257"/>
    <w:rsid w:val="00B77F77"/>
    <w:rsid w:val="00B83BF4"/>
    <w:rsid w:val="00B84117"/>
    <w:rsid w:val="00B9010C"/>
    <w:rsid w:val="00BA0081"/>
    <w:rsid w:val="00BB2CBB"/>
    <w:rsid w:val="00BB7104"/>
    <w:rsid w:val="00BC1A8F"/>
    <w:rsid w:val="00BD2A4B"/>
    <w:rsid w:val="00BD5025"/>
    <w:rsid w:val="00BD634E"/>
    <w:rsid w:val="00C20200"/>
    <w:rsid w:val="00C32320"/>
    <w:rsid w:val="00C51E91"/>
    <w:rsid w:val="00C652E6"/>
    <w:rsid w:val="00C705A2"/>
    <w:rsid w:val="00C70D9F"/>
    <w:rsid w:val="00C7591A"/>
    <w:rsid w:val="00CA14FC"/>
    <w:rsid w:val="00CA5539"/>
    <w:rsid w:val="00CB4B4F"/>
    <w:rsid w:val="00CB60E2"/>
    <w:rsid w:val="00CD5E97"/>
    <w:rsid w:val="00CF3088"/>
    <w:rsid w:val="00CF69D5"/>
    <w:rsid w:val="00D0521E"/>
    <w:rsid w:val="00D162C7"/>
    <w:rsid w:val="00D21F3F"/>
    <w:rsid w:val="00D25595"/>
    <w:rsid w:val="00D30033"/>
    <w:rsid w:val="00D446D8"/>
    <w:rsid w:val="00D53A84"/>
    <w:rsid w:val="00D72333"/>
    <w:rsid w:val="00D77FE2"/>
    <w:rsid w:val="00D84AE7"/>
    <w:rsid w:val="00D8734B"/>
    <w:rsid w:val="00D87988"/>
    <w:rsid w:val="00DD0089"/>
    <w:rsid w:val="00DE45A6"/>
    <w:rsid w:val="00DE5E16"/>
    <w:rsid w:val="00DE7BF5"/>
    <w:rsid w:val="00E05E48"/>
    <w:rsid w:val="00E07A25"/>
    <w:rsid w:val="00E4059F"/>
    <w:rsid w:val="00E4254F"/>
    <w:rsid w:val="00E501AA"/>
    <w:rsid w:val="00E569BA"/>
    <w:rsid w:val="00E729AD"/>
    <w:rsid w:val="00E91011"/>
    <w:rsid w:val="00E93995"/>
    <w:rsid w:val="00E97050"/>
    <w:rsid w:val="00EA4D9B"/>
    <w:rsid w:val="00EC2ECE"/>
    <w:rsid w:val="00EC4C32"/>
    <w:rsid w:val="00EE366E"/>
    <w:rsid w:val="00EF2DCA"/>
    <w:rsid w:val="00F03316"/>
    <w:rsid w:val="00F11B08"/>
    <w:rsid w:val="00F1434F"/>
    <w:rsid w:val="00F17AA7"/>
    <w:rsid w:val="00F416C2"/>
    <w:rsid w:val="00F56B41"/>
    <w:rsid w:val="00F64C7D"/>
    <w:rsid w:val="00F6593F"/>
    <w:rsid w:val="00F705AC"/>
    <w:rsid w:val="00F715D2"/>
    <w:rsid w:val="00F77E33"/>
    <w:rsid w:val="00FA5D6D"/>
    <w:rsid w:val="00FA7774"/>
    <w:rsid w:val="00FC06DF"/>
    <w:rsid w:val="00FC3B8D"/>
    <w:rsid w:val="00FE0E05"/>
    <w:rsid w:val="00FE292C"/>
    <w:rsid w:val="00FF321A"/>
    <w:rsid w:val="00FF42F2"/>
    <w:rsid w:val="00FF4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25DE2"/>
  <w15:chartTrackingRefBased/>
  <w15:docId w15:val="{C226C91E-99D3-4577-9E36-401D702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0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0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80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195"/>
    <w:rPr>
      <w:rFonts w:eastAsiaTheme="majorEastAsia" w:cstheme="majorBidi"/>
      <w:color w:val="272727" w:themeColor="text1" w:themeTint="D8"/>
    </w:rPr>
  </w:style>
  <w:style w:type="paragraph" w:styleId="Title">
    <w:name w:val="Title"/>
    <w:basedOn w:val="Normal"/>
    <w:next w:val="Normal"/>
    <w:link w:val="TitleChar"/>
    <w:uiPriority w:val="10"/>
    <w:qFormat/>
    <w:rsid w:val="00A80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195"/>
    <w:pPr>
      <w:spacing w:before="160"/>
      <w:jc w:val="center"/>
    </w:pPr>
    <w:rPr>
      <w:i/>
      <w:iCs/>
      <w:color w:val="404040" w:themeColor="text1" w:themeTint="BF"/>
    </w:rPr>
  </w:style>
  <w:style w:type="character" w:customStyle="1" w:styleId="QuoteChar">
    <w:name w:val="Quote Char"/>
    <w:basedOn w:val="DefaultParagraphFont"/>
    <w:link w:val="Quote"/>
    <w:uiPriority w:val="29"/>
    <w:rsid w:val="00A80195"/>
    <w:rPr>
      <w:i/>
      <w:iCs/>
      <w:color w:val="404040" w:themeColor="text1" w:themeTint="BF"/>
    </w:rPr>
  </w:style>
  <w:style w:type="paragraph" w:styleId="ListParagraph">
    <w:name w:val="List Paragraph"/>
    <w:basedOn w:val="Normal"/>
    <w:uiPriority w:val="34"/>
    <w:qFormat/>
    <w:rsid w:val="00A80195"/>
    <w:pPr>
      <w:ind w:left="720"/>
      <w:contextualSpacing/>
    </w:pPr>
  </w:style>
  <w:style w:type="character" w:styleId="IntenseEmphasis">
    <w:name w:val="Intense Emphasis"/>
    <w:basedOn w:val="DefaultParagraphFont"/>
    <w:uiPriority w:val="21"/>
    <w:qFormat/>
    <w:rsid w:val="00A80195"/>
    <w:rPr>
      <w:i/>
      <w:iCs/>
      <w:color w:val="0F4761" w:themeColor="accent1" w:themeShade="BF"/>
    </w:rPr>
  </w:style>
  <w:style w:type="paragraph" w:styleId="IntenseQuote">
    <w:name w:val="Intense Quote"/>
    <w:basedOn w:val="Normal"/>
    <w:next w:val="Normal"/>
    <w:link w:val="IntenseQuoteChar"/>
    <w:uiPriority w:val="30"/>
    <w:qFormat/>
    <w:rsid w:val="00A80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195"/>
    <w:rPr>
      <w:i/>
      <w:iCs/>
      <w:color w:val="0F4761" w:themeColor="accent1" w:themeShade="BF"/>
    </w:rPr>
  </w:style>
  <w:style w:type="character" w:styleId="IntenseReference">
    <w:name w:val="Intense Reference"/>
    <w:basedOn w:val="DefaultParagraphFont"/>
    <w:uiPriority w:val="32"/>
    <w:qFormat/>
    <w:rsid w:val="00A80195"/>
    <w:rPr>
      <w:b/>
      <w:bCs/>
      <w:smallCaps/>
      <w:color w:val="0F4761" w:themeColor="accent1" w:themeShade="BF"/>
      <w:spacing w:val="5"/>
    </w:rPr>
  </w:style>
  <w:style w:type="character" w:styleId="Hyperlink">
    <w:name w:val="Hyperlink"/>
    <w:basedOn w:val="DefaultParagraphFont"/>
    <w:uiPriority w:val="99"/>
    <w:unhideWhenUsed/>
    <w:rsid w:val="0080032B"/>
    <w:rPr>
      <w:color w:val="467886" w:themeColor="hyperlink"/>
      <w:u w:val="single"/>
    </w:rPr>
  </w:style>
  <w:style w:type="character" w:styleId="UnresolvedMention">
    <w:name w:val="Unresolved Mention"/>
    <w:basedOn w:val="DefaultParagraphFont"/>
    <w:uiPriority w:val="99"/>
    <w:semiHidden/>
    <w:unhideWhenUsed/>
    <w:rsid w:val="0080032B"/>
    <w:rPr>
      <w:color w:val="605E5C"/>
      <w:shd w:val="clear" w:color="auto" w:fill="E1DFDD"/>
    </w:rPr>
  </w:style>
  <w:style w:type="character" w:styleId="Strong">
    <w:name w:val="Strong"/>
    <w:basedOn w:val="DefaultParagraphFont"/>
    <w:uiPriority w:val="22"/>
    <w:qFormat/>
    <w:rsid w:val="00AD58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eadershipintheraw.org" TargetMode="External"/><Relationship Id="rId18" Type="http://schemas.openxmlformats.org/officeDocument/2006/relationships/hyperlink" Target="http://www.livelikearaw.wordpress.com" TargetMode="External"/><Relationship Id="rId26" Type="http://schemas.openxmlformats.org/officeDocument/2006/relationships/hyperlink" Target="https://leadershipintheraw.org/2018/03/06/anticipate-your-way-to-success/" TargetMode="External"/><Relationship Id="rId39" Type="http://schemas.openxmlformats.org/officeDocument/2006/relationships/theme" Target="theme/theme1.xml"/><Relationship Id="rId21" Type="http://schemas.openxmlformats.org/officeDocument/2006/relationships/hyperlink" Target="https://us.list-manage.com/15XJm0vV24I?e=af22dfe992&amp;c2id=49d4e1562bb99d7d307156d1ef194216" TargetMode="External"/><Relationship Id="rId34" Type="http://schemas.openxmlformats.org/officeDocument/2006/relationships/hyperlink" Target="https://leadershipintheraw.org/?s=culture+within+you" TargetMode="External"/><Relationship Id="rId7" Type="http://schemas.openxmlformats.org/officeDocument/2006/relationships/hyperlink" Target="https://www.linkedin.com/in/steve-raw-72454721/" TargetMode="External"/><Relationship Id="rId12" Type="http://schemas.openxmlformats.org/officeDocument/2006/relationships/hyperlink" Target="https://leadershipintheraw.org/2019/10/25/find-people-who-make-you-better-part-2/" TargetMode="External"/><Relationship Id="rId17" Type="http://schemas.openxmlformats.org/officeDocument/2006/relationships/hyperlink" Target="https://leadershipintheraw.org/2015/02/12/being-bettinas-mum-care-to-communicate/" TargetMode="External"/><Relationship Id="rId25" Type="http://schemas.openxmlformats.org/officeDocument/2006/relationships/hyperlink" Target="https://leadershipintheraw.org/2018/03/06/anticipate-your-way-to-success/" TargetMode="External"/><Relationship Id="rId33" Type="http://schemas.openxmlformats.org/officeDocument/2006/relationships/hyperlink" Target="https://leadershipintheraw.org/2019/03/07/doing-what-is-right-over-doing-what-is-easy/"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https://mcusercontent.com/5922520e338915eb636e31291/images/2ae0afe6-be1e-fb76-8349-f1f4229a72b9.jpg" TargetMode="External"/><Relationship Id="rId29" Type="http://schemas.openxmlformats.org/officeDocument/2006/relationships/hyperlink" Target="https://leadershipintheraw.org/2019/03/07/doing-what-is-right-over-doing-what-is-easy/" TargetMode="External"/><Relationship Id="rId1" Type="http://schemas.openxmlformats.org/officeDocument/2006/relationships/numbering" Target="numbering.xml"/><Relationship Id="rId6" Type="http://schemas.openxmlformats.org/officeDocument/2006/relationships/hyperlink" Target="https://bsky.app/profile/steveraw.bsky.social" TargetMode="External"/><Relationship Id="rId11" Type="http://schemas.openxmlformats.org/officeDocument/2006/relationships/hyperlink" Target="https://leadershipintheraw.org/2026/01/19/being-married-to-joyce-a-model-for-integrity-and-why-it-matters/" TargetMode="External"/><Relationship Id="rId24" Type="http://schemas.openxmlformats.org/officeDocument/2006/relationships/image" Target="media/image6.jpg"/><Relationship Id="rId32" Type="http://schemas.openxmlformats.org/officeDocument/2006/relationships/hyperlink" Target="https://leadershipintheraw.org/2019/03/07/doing-what-is-right-over-doing-what-is-easy/" TargetMode="External"/><Relationship Id="rId37" Type="http://schemas.openxmlformats.org/officeDocument/2006/relationships/hyperlink" Target="http://www.leadershipintheraw.org/" TargetMode="External"/><Relationship Id="rId5" Type="http://schemas.openxmlformats.org/officeDocument/2006/relationships/hyperlink" Target="http://www.leadershipintheraw.org" TargetMode="External"/><Relationship Id="rId15" Type="http://schemas.openxmlformats.org/officeDocument/2006/relationships/image" Target="media/image3.jpeg"/><Relationship Id="rId23" Type="http://schemas.openxmlformats.org/officeDocument/2006/relationships/image" Target="media/image5.jpeg"/><Relationship Id="rId28" Type="http://schemas.openxmlformats.org/officeDocument/2006/relationships/hyperlink" Target="https://leadershipintheraw.org/2019/03/07/doing-what-is-right-over-doing-what-is-easy/" TargetMode="External"/><Relationship Id="rId36" Type="http://schemas.openxmlformats.org/officeDocument/2006/relationships/hyperlink" Target="http://www.leadershipintheraw.org" TargetMode="External"/><Relationship Id="rId10" Type="http://schemas.openxmlformats.org/officeDocument/2006/relationships/hyperlink" Target="http://www.dosh.org" TargetMode="External"/><Relationship Id="rId19" Type="http://schemas.openxmlformats.org/officeDocument/2006/relationships/hyperlink" Target="https://us.list-manage.com/RziHvaY_O5p?e=af22dfe992&amp;c2id=49d4e1562bb99d7d307156d1ef194216" TargetMode="External"/><Relationship Id="rId31" Type="http://schemas.openxmlformats.org/officeDocument/2006/relationships/hyperlink" Target="https://leadershipintheraw.org/2019/03/07/doing-what-is-right-over-doing-what-is-easy/"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png"/><Relationship Id="rId22" Type="http://schemas.openxmlformats.org/officeDocument/2006/relationships/image" Target="https://mcusercontent.com/5922520e338915eb636e31291/images/7afa19a3-189c-a140-acd6-e3d261e89e40.jpeg" TargetMode="External"/><Relationship Id="rId27" Type="http://schemas.openxmlformats.org/officeDocument/2006/relationships/hyperlink" Target="https://leadershipintheraw.org/2019/03/07/doing-what-is-right-over-doing-what-is-easy/" TargetMode="External"/><Relationship Id="rId30" Type="http://schemas.openxmlformats.org/officeDocument/2006/relationships/hyperlink" Target="https://leadershipintheraw.org/2019/03/07/doing-what-is-right-over-doing-what-is-easy/" TargetMode="External"/><Relationship Id="rId35" Type="http://schemas.openxmlformats.org/officeDocument/2006/relationships/image" Target="media/image7.png"/><Relationship Id="rId8" Type="http://schemas.openxmlformats.org/officeDocument/2006/relationships/hyperlink" Target="https://www.facebook.com/steve.raw.771/"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16</Pages>
  <Words>4850</Words>
  <Characters>27648</Characters>
  <Application>Microsoft Office Word</Application>
  <DocSecurity>0</DocSecurity>
  <Lines>230</Lines>
  <Paragraphs>64</Paragraphs>
  <ScaleCrop>false</ScaleCrop>
  <Company/>
  <LinksUpToDate>false</LinksUpToDate>
  <CharactersWithSpaces>32434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Raw</dc:creator>
  <cp:keywords/>
  <dc:description/>
  <cp:lastModifiedBy>Stephen Raw</cp:lastModifiedBy>
  <cp:revision>67</cp:revision>
  <dcterms:created xsi:type="dcterms:W3CDTF">2026-09-10T13:55:00Z</dcterms:created>
  <dcterms:modified xsi:type="dcterms:W3CDTF">2026-10-05T13:55:00Z</dcterms:modified>
</cp:coreProperties>
</file>